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DFB49" w14:textId="34B20EAB" w:rsidR="0066225E" w:rsidRDefault="004C151D">
      <w:r>
        <w:rPr>
          <w:noProof/>
        </w:rPr>
        <w:drawing>
          <wp:anchor distT="0" distB="0" distL="114300" distR="114300" simplePos="0" relativeHeight="251658240" behindDoc="0" locked="0" layoutInCell="1" allowOverlap="1" wp14:anchorId="7AD7C77A" wp14:editId="2DE97AD5">
            <wp:simplePos x="0" y="0"/>
            <wp:positionH relativeFrom="margin">
              <wp:align>right</wp:align>
            </wp:positionH>
            <wp:positionV relativeFrom="paragraph">
              <wp:posOffset>0</wp:posOffset>
            </wp:positionV>
            <wp:extent cx="1833880" cy="884555"/>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833880" cy="884555"/>
                    </a:xfrm>
                    <a:prstGeom prst="rect">
                      <a:avLst/>
                    </a:prstGeom>
                    <a:noFill/>
                    <a:ln>
                      <a:noFill/>
                    </a:ln>
                  </pic:spPr>
                </pic:pic>
              </a:graphicData>
            </a:graphic>
          </wp:anchor>
        </w:drawing>
      </w:r>
      <w:r w:rsidR="00ED0B89">
        <w:rPr>
          <w:noProof/>
        </w:rPr>
        <w:drawing>
          <wp:inline distT="0" distB="0" distL="0" distR="0" wp14:anchorId="2D953913" wp14:editId="02D94CC3">
            <wp:extent cx="1889760" cy="1171890"/>
            <wp:effectExtent l="0" t="0" r="0" b="9525"/>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899611" cy="1177999"/>
                    </a:xfrm>
                    <a:prstGeom prst="rect">
                      <a:avLst/>
                    </a:prstGeom>
                    <a:noFill/>
                    <a:ln>
                      <a:noFill/>
                    </a:ln>
                  </pic:spPr>
                </pic:pic>
              </a:graphicData>
            </a:graphic>
          </wp:inline>
        </w:drawing>
      </w:r>
      <w:r>
        <w:tab/>
      </w:r>
      <w:r>
        <w:tab/>
      </w:r>
    </w:p>
    <w:p w14:paraId="11C4FBF4" w14:textId="4D027D3B" w:rsidR="006C50A2" w:rsidRDefault="006C50A2"/>
    <w:p w14:paraId="738B261C" w14:textId="2D5CB8B9" w:rsidR="006C50A2" w:rsidRPr="00BA1AC6" w:rsidRDefault="006C50A2">
      <w:pPr>
        <w:rPr>
          <w:sz w:val="28"/>
          <w:szCs w:val="28"/>
        </w:rPr>
      </w:pPr>
      <w:r w:rsidRPr="00BA1AC6">
        <w:rPr>
          <w:b/>
          <w:bCs/>
          <w:sz w:val="28"/>
          <w:szCs w:val="28"/>
        </w:rPr>
        <w:t xml:space="preserve">Job </w:t>
      </w:r>
      <w:r w:rsidR="00A338C5" w:rsidRPr="00BA1AC6">
        <w:rPr>
          <w:b/>
          <w:bCs/>
          <w:sz w:val="28"/>
          <w:szCs w:val="28"/>
        </w:rPr>
        <w:t>Title</w:t>
      </w:r>
      <w:r w:rsidR="00015E44" w:rsidRPr="00BA1AC6">
        <w:rPr>
          <w:b/>
          <w:bCs/>
          <w:sz w:val="28"/>
          <w:szCs w:val="28"/>
        </w:rPr>
        <w:t>:</w:t>
      </w:r>
      <w:r w:rsidRPr="00BA1AC6">
        <w:rPr>
          <w:sz w:val="28"/>
          <w:szCs w:val="28"/>
        </w:rPr>
        <w:tab/>
      </w:r>
      <w:r w:rsidRPr="00BA1AC6">
        <w:rPr>
          <w:sz w:val="28"/>
          <w:szCs w:val="28"/>
        </w:rPr>
        <w:tab/>
        <w:t>Employment Adviser</w:t>
      </w:r>
    </w:p>
    <w:p w14:paraId="1AE99E33" w14:textId="21F41F2D" w:rsidR="006C50A2" w:rsidRPr="00BA1AC6" w:rsidRDefault="006C50A2">
      <w:pPr>
        <w:rPr>
          <w:sz w:val="28"/>
          <w:szCs w:val="28"/>
        </w:rPr>
      </w:pPr>
      <w:r w:rsidRPr="00BA1AC6">
        <w:rPr>
          <w:b/>
          <w:bCs/>
          <w:sz w:val="28"/>
          <w:szCs w:val="28"/>
        </w:rPr>
        <w:t>Reporting to:</w:t>
      </w:r>
      <w:r w:rsidRPr="00BA1AC6">
        <w:rPr>
          <w:sz w:val="28"/>
          <w:szCs w:val="28"/>
        </w:rPr>
        <w:tab/>
        <w:t>Services Manager</w:t>
      </w:r>
    </w:p>
    <w:p w14:paraId="138B5DE3" w14:textId="311ED1A3" w:rsidR="006C50A2" w:rsidRPr="00BA1AC6" w:rsidRDefault="006C50A2">
      <w:pPr>
        <w:rPr>
          <w:b/>
          <w:bCs/>
          <w:sz w:val="28"/>
          <w:szCs w:val="28"/>
        </w:rPr>
      </w:pPr>
      <w:r w:rsidRPr="00BA1AC6">
        <w:rPr>
          <w:b/>
          <w:bCs/>
          <w:sz w:val="28"/>
          <w:szCs w:val="28"/>
        </w:rPr>
        <w:t>Salary</w:t>
      </w:r>
      <w:r w:rsidR="00015E44" w:rsidRPr="00BA1AC6">
        <w:rPr>
          <w:b/>
          <w:bCs/>
          <w:sz w:val="28"/>
          <w:szCs w:val="28"/>
        </w:rPr>
        <w:t>:</w:t>
      </w:r>
      <w:r w:rsidR="0024148F">
        <w:rPr>
          <w:b/>
          <w:bCs/>
          <w:sz w:val="28"/>
          <w:szCs w:val="28"/>
        </w:rPr>
        <w:tab/>
      </w:r>
      <w:r w:rsidR="0024148F">
        <w:rPr>
          <w:b/>
          <w:bCs/>
          <w:sz w:val="28"/>
          <w:szCs w:val="28"/>
        </w:rPr>
        <w:tab/>
      </w:r>
      <w:r w:rsidR="0024148F" w:rsidRPr="0024148F">
        <w:rPr>
          <w:sz w:val="28"/>
          <w:szCs w:val="28"/>
        </w:rPr>
        <w:t>£11.36 per hour</w:t>
      </w:r>
    </w:p>
    <w:p w14:paraId="382B382D" w14:textId="76530380" w:rsidR="006C50A2" w:rsidRPr="00BA1AC6" w:rsidRDefault="006C50A2">
      <w:pPr>
        <w:rPr>
          <w:b/>
          <w:bCs/>
          <w:sz w:val="28"/>
          <w:szCs w:val="28"/>
        </w:rPr>
      </w:pPr>
      <w:r w:rsidRPr="00BA1AC6">
        <w:rPr>
          <w:b/>
          <w:bCs/>
          <w:sz w:val="28"/>
          <w:szCs w:val="28"/>
        </w:rPr>
        <w:t>Hours</w:t>
      </w:r>
      <w:r w:rsidR="00015E44" w:rsidRPr="00BA1AC6">
        <w:rPr>
          <w:b/>
          <w:bCs/>
          <w:sz w:val="28"/>
          <w:szCs w:val="28"/>
        </w:rPr>
        <w:t>:</w:t>
      </w:r>
      <w:r w:rsidR="0024148F">
        <w:rPr>
          <w:b/>
          <w:bCs/>
          <w:sz w:val="28"/>
          <w:szCs w:val="28"/>
        </w:rPr>
        <w:tab/>
      </w:r>
      <w:r w:rsidR="0024148F">
        <w:rPr>
          <w:b/>
          <w:bCs/>
          <w:sz w:val="28"/>
          <w:szCs w:val="28"/>
        </w:rPr>
        <w:tab/>
      </w:r>
      <w:r w:rsidR="00D776B6">
        <w:rPr>
          <w:sz w:val="28"/>
          <w:szCs w:val="28"/>
        </w:rPr>
        <w:t>22.5 – 25 hours per week - negotiable</w:t>
      </w:r>
    </w:p>
    <w:p w14:paraId="6C0448C5" w14:textId="0F90230D" w:rsidR="006C50A2" w:rsidRPr="00BA1AC6" w:rsidRDefault="006C50A2" w:rsidP="006C50A2">
      <w:pPr>
        <w:ind w:left="2160" w:hanging="2160"/>
        <w:rPr>
          <w:sz w:val="28"/>
          <w:szCs w:val="28"/>
        </w:rPr>
      </w:pPr>
      <w:r w:rsidRPr="00BA1AC6">
        <w:rPr>
          <w:b/>
          <w:bCs/>
          <w:sz w:val="28"/>
          <w:szCs w:val="28"/>
        </w:rPr>
        <w:t>Location</w:t>
      </w:r>
      <w:r w:rsidR="00015E44" w:rsidRPr="00BA1AC6">
        <w:rPr>
          <w:b/>
          <w:bCs/>
          <w:sz w:val="28"/>
          <w:szCs w:val="28"/>
        </w:rPr>
        <w:t>:</w:t>
      </w:r>
      <w:r w:rsidRPr="00BA1AC6">
        <w:rPr>
          <w:sz w:val="28"/>
          <w:szCs w:val="28"/>
        </w:rPr>
        <w:tab/>
        <w:t>Based at My Sight Notts, 26-28 Heathcoat Street, Nottingham, N</w:t>
      </w:r>
      <w:r w:rsidR="00ED0B89" w:rsidRPr="00BA1AC6">
        <w:rPr>
          <w:sz w:val="28"/>
          <w:szCs w:val="28"/>
        </w:rPr>
        <w:t>G</w:t>
      </w:r>
      <w:r w:rsidRPr="00BA1AC6">
        <w:rPr>
          <w:sz w:val="28"/>
          <w:szCs w:val="28"/>
        </w:rPr>
        <w:t xml:space="preserve">1 3AA but with travel across Nottinghamshire and Derbyshire </w:t>
      </w:r>
    </w:p>
    <w:p w14:paraId="4DC54A8E" w14:textId="1A509326" w:rsidR="006C50A2" w:rsidRPr="00BA1AC6" w:rsidRDefault="006C50A2" w:rsidP="006C50A2">
      <w:pPr>
        <w:ind w:left="2160" w:hanging="2160"/>
        <w:rPr>
          <w:sz w:val="28"/>
          <w:szCs w:val="28"/>
        </w:rPr>
      </w:pPr>
      <w:r w:rsidRPr="00BA1AC6">
        <w:rPr>
          <w:b/>
          <w:bCs/>
          <w:sz w:val="28"/>
          <w:szCs w:val="28"/>
        </w:rPr>
        <w:t>Contract</w:t>
      </w:r>
      <w:r w:rsidR="00015E44" w:rsidRPr="00BA1AC6">
        <w:rPr>
          <w:b/>
          <w:bCs/>
          <w:sz w:val="28"/>
          <w:szCs w:val="28"/>
        </w:rPr>
        <w:t>:</w:t>
      </w:r>
      <w:r w:rsidRPr="00BA1AC6">
        <w:rPr>
          <w:sz w:val="28"/>
          <w:szCs w:val="28"/>
        </w:rPr>
        <w:tab/>
        <w:t>18 months fixed term contract</w:t>
      </w:r>
    </w:p>
    <w:p w14:paraId="55CC4A42" w14:textId="1949AA9C" w:rsidR="006C50A2" w:rsidRPr="00BA1AC6" w:rsidRDefault="006C50A2" w:rsidP="006C50A2">
      <w:pPr>
        <w:ind w:left="2160" w:hanging="2160"/>
        <w:rPr>
          <w:sz w:val="28"/>
          <w:szCs w:val="28"/>
        </w:rPr>
      </w:pPr>
    </w:p>
    <w:p w14:paraId="39A8BFE2" w14:textId="2BA94014" w:rsidR="006C50A2" w:rsidRPr="00BA1AC6" w:rsidRDefault="006C50A2" w:rsidP="006C50A2">
      <w:pPr>
        <w:ind w:left="2160" w:hanging="2160"/>
        <w:rPr>
          <w:b/>
          <w:bCs/>
          <w:sz w:val="28"/>
          <w:szCs w:val="28"/>
        </w:rPr>
      </w:pPr>
      <w:bookmarkStart w:id="0" w:name="_Hlk121125211"/>
      <w:r w:rsidRPr="00BA1AC6">
        <w:rPr>
          <w:b/>
          <w:bCs/>
          <w:sz w:val="28"/>
          <w:szCs w:val="28"/>
        </w:rPr>
        <w:t>Job Purpose</w:t>
      </w:r>
    </w:p>
    <w:p w14:paraId="1BC3E100" w14:textId="2971FC02" w:rsidR="00BA1AC6" w:rsidRDefault="006C50A2" w:rsidP="006C50A2">
      <w:pPr>
        <w:ind w:left="2160" w:hanging="2160"/>
        <w:rPr>
          <w:sz w:val="28"/>
          <w:szCs w:val="28"/>
        </w:rPr>
      </w:pPr>
      <w:r w:rsidRPr="00BA1AC6">
        <w:rPr>
          <w:sz w:val="28"/>
          <w:szCs w:val="28"/>
        </w:rPr>
        <w:t xml:space="preserve">To provide information, advice and guidance on issues relating to employment </w:t>
      </w:r>
      <w:r w:rsidR="00316963">
        <w:rPr>
          <w:sz w:val="28"/>
          <w:szCs w:val="28"/>
        </w:rPr>
        <w:t>for</w:t>
      </w:r>
    </w:p>
    <w:p w14:paraId="0101249B" w14:textId="77777777" w:rsidR="00BA1AC6" w:rsidRDefault="006C50A2" w:rsidP="006C50A2">
      <w:pPr>
        <w:ind w:left="2160" w:hanging="2160"/>
        <w:rPr>
          <w:sz w:val="28"/>
          <w:szCs w:val="28"/>
        </w:rPr>
      </w:pPr>
      <w:r w:rsidRPr="00BA1AC6">
        <w:rPr>
          <w:sz w:val="28"/>
          <w:szCs w:val="28"/>
        </w:rPr>
        <w:t>people with sight</w:t>
      </w:r>
      <w:r w:rsidR="00BA1AC6">
        <w:rPr>
          <w:sz w:val="28"/>
          <w:szCs w:val="28"/>
        </w:rPr>
        <w:t xml:space="preserve"> </w:t>
      </w:r>
      <w:r w:rsidRPr="00BA1AC6">
        <w:rPr>
          <w:sz w:val="28"/>
          <w:szCs w:val="28"/>
        </w:rPr>
        <w:t xml:space="preserve">loss living in Nottinghamshire and Derbyshire (including Derby </w:t>
      </w:r>
      <w:r w:rsidR="00E9744B" w:rsidRPr="00BA1AC6">
        <w:rPr>
          <w:sz w:val="28"/>
          <w:szCs w:val="28"/>
        </w:rPr>
        <w:t>city</w:t>
      </w:r>
    </w:p>
    <w:p w14:paraId="170C0F4B" w14:textId="4894BC91" w:rsidR="006C50A2" w:rsidRPr="00BA1AC6" w:rsidRDefault="006C50A2" w:rsidP="006C50A2">
      <w:pPr>
        <w:ind w:left="2160" w:hanging="2160"/>
        <w:rPr>
          <w:sz w:val="28"/>
          <w:szCs w:val="28"/>
        </w:rPr>
      </w:pPr>
      <w:r w:rsidRPr="00BA1AC6">
        <w:rPr>
          <w:sz w:val="28"/>
          <w:szCs w:val="28"/>
        </w:rPr>
        <w:t>and Nottingham city). You will</w:t>
      </w:r>
      <w:r w:rsidR="00BA1AC6">
        <w:rPr>
          <w:sz w:val="28"/>
          <w:szCs w:val="28"/>
        </w:rPr>
        <w:t xml:space="preserve"> </w:t>
      </w:r>
      <w:r w:rsidRPr="00BA1AC6">
        <w:rPr>
          <w:sz w:val="28"/>
          <w:szCs w:val="28"/>
        </w:rPr>
        <w:t>support</w:t>
      </w:r>
      <w:r w:rsidR="00E9744B" w:rsidRPr="00BA1AC6">
        <w:rPr>
          <w:sz w:val="28"/>
          <w:szCs w:val="28"/>
        </w:rPr>
        <w:t xml:space="preserve"> </w:t>
      </w:r>
      <w:r w:rsidRPr="00BA1AC6">
        <w:rPr>
          <w:sz w:val="28"/>
          <w:szCs w:val="28"/>
        </w:rPr>
        <w:t>individuals who are seeking:</w:t>
      </w:r>
    </w:p>
    <w:p w14:paraId="7E6304C1" w14:textId="37BA5D8B" w:rsidR="006C50A2" w:rsidRPr="00BA1AC6" w:rsidRDefault="006C50A2" w:rsidP="006C50A2">
      <w:pPr>
        <w:ind w:left="2160" w:hanging="2160"/>
        <w:rPr>
          <w:sz w:val="28"/>
          <w:szCs w:val="28"/>
        </w:rPr>
      </w:pPr>
    </w:p>
    <w:p w14:paraId="03A37A09" w14:textId="6675B692" w:rsidR="006C50A2" w:rsidRPr="00BA1AC6" w:rsidRDefault="006C50A2" w:rsidP="006C50A2">
      <w:pPr>
        <w:pStyle w:val="ListParagraph"/>
        <w:numPr>
          <w:ilvl w:val="0"/>
          <w:numId w:val="1"/>
        </w:numPr>
        <w:rPr>
          <w:sz w:val="28"/>
          <w:szCs w:val="28"/>
        </w:rPr>
      </w:pPr>
      <w:r w:rsidRPr="00BA1AC6">
        <w:rPr>
          <w:sz w:val="28"/>
          <w:szCs w:val="28"/>
        </w:rPr>
        <w:t>To gain paid employment</w:t>
      </w:r>
    </w:p>
    <w:p w14:paraId="4CE9F114" w14:textId="35E44D9C" w:rsidR="006C50A2" w:rsidRPr="00BA1AC6" w:rsidRDefault="006C50A2" w:rsidP="006C50A2">
      <w:pPr>
        <w:pStyle w:val="ListParagraph"/>
        <w:numPr>
          <w:ilvl w:val="0"/>
          <w:numId w:val="1"/>
        </w:numPr>
        <w:rPr>
          <w:sz w:val="28"/>
          <w:szCs w:val="28"/>
        </w:rPr>
      </w:pPr>
      <w:r w:rsidRPr="00BA1AC6">
        <w:rPr>
          <w:sz w:val="28"/>
          <w:szCs w:val="28"/>
        </w:rPr>
        <w:t>To retain existing employment through sight loss</w:t>
      </w:r>
    </w:p>
    <w:p w14:paraId="12821851" w14:textId="59C4D6BB" w:rsidR="006C50A2" w:rsidRPr="00BA1AC6" w:rsidRDefault="006C50A2" w:rsidP="006C50A2">
      <w:pPr>
        <w:pStyle w:val="ListParagraph"/>
        <w:numPr>
          <w:ilvl w:val="0"/>
          <w:numId w:val="1"/>
        </w:numPr>
        <w:rPr>
          <w:sz w:val="28"/>
          <w:szCs w:val="28"/>
        </w:rPr>
      </w:pPr>
      <w:r w:rsidRPr="00BA1AC6">
        <w:rPr>
          <w:sz w:val="28"/>
          <w:szCs w:val="28"/>
        </w:rPr>
        <w:t>To increase skills to move nearer to employment</w:t>
      </w:r>
    </w:p>
    <w:p w14:paraId="6F6E9A66" w14:textId="01E13120" w:rsidR="006C50A2" w:rsidRPr="00BA1AC6" w:rsidRDefault="006C50A2" w:rsidP="006C50A2">
      <w:pPr>
        <w:pStyle w:val="ListParagraph"/>
        <w:numPr>
          <w:ilvl w:val="0"/>
          <w:numId w:val="1"/>
        </w:numPr>
        <w:rPr>
          <w:sz w:val="28"/>
          <w:szCs w:val="28"/>
        </w:rPr>
      </w:pPr>
      <w:r w:rsidRPr="00BA1AC6">
        <w:rPr>
          <w:sz w:val="28"/>
          <w:szCs w:val="28"/>
        </w:rPr>
        <w:t>To increase confidence to move nearer to employment</w:t>
      </w:r>
    </w:p>
    <w:p w14:paraId="372639E5" w14:textId="0C17778A" w:rsidR="006C50A2" w:rsidRPr="00BA1AC6" w:rsidRDefault="006C50A2" w:rsidP="006C50A2">
      <w:pPr>
        <w:rPr>
          <w:sz w:val="28"/>
          <w:szCs w:val="28"/>
        </w:rPr>
      </w:pPr>
    </w:p>
    <w:p w14:paraId="7B51A080" w14:textId="5E0A0027" w:rsidR="006C50A2" w:rsidRPr="00BA1AC6" w:rsidRDefault="006C50A2" w:rsidP="006C50A2">
      <w:pPr>
        <w:rPr>
          <w:sz w:val="28"/>
          <w:szCs w:val="28"/>
        </w:rPr>
      </w:pPr>
      <w:r w:rsidRPr="00BA1AC6">
        <w:rPr>
          <w:sz w:val="28"/>
          <w:szCs w:val="28"/>
        </w:rPr>
        <w:t xml:space="preserve">This will involve working with external parties including employers, recruitment agencies, other sight loss organisations, DWP, ACAS, local authorities and healthcare services. You will also work with other staff across My Sight Nottinghamshire. </w:t>
      </w:r>
    </w:p>
    <w:bookmarkEnd w:id="0"/>
    <w:p w14:paraId="40B4D0E1" w14:textId="73BE131D" w:rsidR="006C50A2" w:rsidRPr="00BA1AC6" w:rsidRDefault="006C50A2" w:rsidP="006C50A2">
      <w:pPr>
        <w:rPr>
          <w:sz w:val="28"/>
          <w:szCs w:val="28"/>
        </w:rPr>
      </w:pPr>
    </w:p>
    <w:p w14:paraId="5DF03565" w14:textId="3AEE178D" w:rsidR="006C50A2" w:rsidRPr="00BA1AC6" w:rsidRDefault="006C50A2" w:rsidP="006C50A2">
      <w:pPr>
        <w:rPr>
          <w:b/>
          <w:bCs/>
          <w:sz w:val="28"/>
          <w:szCs w:val="28"/>
        </w:rPr>
      </w:pPr>
      <w:r w:rsidRPr="00BA1AC6">
        <w:rPr>
          <w:b/>
          <w:bCs/>
          <w:sz w:val="28"/>
          <w:szCs w:val="28"/>
        </w:rPr>
        <w:t>Main Duties</w:t>
      </w:r>
    </w:p>
    <w:p w14:paraId="5B0A5516" w14:textId="641E8483" w:rsidR="006C50A2" w:rsidRPr="00BA1AC6" w:rsidRDefault="006C50A2" w:rsidP="00BA1AC6">
      <w:pPr>
        <w:rPr>
          <w:b/>
          <w:bCs/>
          <w:sz w:val="28"/>
          <w:szCs w:val="28"/>
        </w:rPr>
      </w:pPr>
      <w:r w:rsidRPr="00BA1AC6">
        <w:rPr>
          <w:b/>
          <w:bCs/>
          <w:sz w:val="28"/>
          <w:szCs w:val="28"/>
        </w:rPr>
        <w:t>Recruit, assess and provide short term one to one support to unemployed people with sight loss looking to find permanent employment.</w:t>
      </w:r>
    </w:p>
    <w:p w14:paraId="17A4DF0C" w14:textId="77777777" w:rsidR="00BA1AC6" w:rsidRDefault="006C50A2" w:rsidP="00BA1AC6">
      <w:pPr>
        <w:pStyle w:val="ListParagraph"/>
        <w:numPr>
          <w:ilvl w:val="0"/>
          <w:numId w:val="6"/>
        </w:numPr>
        <w:rPr>
          <w:sz w:val="28"/>
          <w:szCs w:val="28"/>
        </w:rPr>
      </w:pPr>
      <w:r w:rsidRPr="00BA1AC6">
        <w:rPr>
          <w:sz w:val="28"/>
          <w:szCs w:val="28"/>
        </w:rPr>
        <w:t xml:space="preserve">Recruit service users through My Sight Nottinghamshire, Sight Support Derbyshire, DWP Disability Employment Advisors, local </w:t>
      </w:r>
      <w:r w:rsidR="007D1C9F" w:rsidRPr="00BA1AC6">
        <w:rPr>
          <w:sz w:val="28"/>
          <w:szCs w:val="28"/>
        </w:rPr>
        <w:t>authorities</w:t>
      </w:r>
      <w:r w:rsidRPr="00BA1AC6">
        <w:rPr>
          <w:sz w:val="28"/>
          <w:szCs w:val="28"/>
        </w:rPr>
        <w:t>, health organisations, other sight loss organisations, community groups and employability services</w:t>
      </w:r>
    </w:p>
    <w:p w14:paraId="181CFB4A" w14:textId="77777777" w:rsidR="00BA1AC6" w:rsidRDefault="006C50A2" w:rsidP="00BA1AC6">
      <w:pPr>
        <w:pStyle w:val="ListParagraph"/>
        <w:numPr>
          <w:ilvl w:val="0"/>
          <w:numId w:val="6"/>
        </w:numPr>
        <w:rPr>
          <w:sz w:val="28"/>
          <w:szCs w:val="28"/>
        </w:rPr>
      </w:pPr>
      <w:r w:rsidRPr="00BA1AC6">
        <w:rPr>
          <w:sz w:val="28"/>
          <w:szCs w:val="28"/>
        </w:rPr>
        <w:t xml:space="preserve">Carry out assessments to decide the suitability </w:t>
      </w:r>
      <w:r w:rsidR="007D1C9F" w:rsidRPr="00BA1AC6">
        <w:rPr>
          <w:sz w:val="28"/>
          <w:szCs w:val="28"/>
        </w:rPr>
        <w:t>of service users for the employment support and, if appropriate, signpost to more relevant support – internally or externally</w:t>
      </w:r>
    </w:p>
    <w:p w14:paraId="637C8BF4" w14:textId="7DCCE16F" w:rsidR="00BA1AC6" w:rsidRDefault="005E45A9" w:rsidP="00BA1AC6">
      <w:pPr>
        <w:pStyle w:val="ListParagraph"/>
        <w:numPr>
          <w:ilvl w:val="0"/>
          <w:numId w:val="6"/>
        </w:numPr>
        <w:rPr>
          <w:sz w:val="28"/>
          <w:szCs w:val="28"/>
        </w:rPr>
      </w:pPr>
      <w:r>
        <w:rPr>
          <w:sz w:val="28"/>
          <w:szCs w:val="28"/>
        </w:rPr>
        <w:t>Improve employability prospects by creating</w:t>
      </w:r>
      <w:r w:rsidR="007D1C9F" w:rsidRPr="00BA1AC6">
        <w:rPr>
          <w:sz w:val="28"/>
          <w:szCs w:val="28"/>
        </w:rPr>
        <w:t xml:space="preserve"> bespoke action plans and support service users to follow these through</w:t>
      </w:r>
    </w:p>
    <w:p w14:paraId="3567C66B" w14:textId="77777777" w:rsidR="00BA1AC6" w:rsidRDefault="007D1C9F" w:rsidP="00BA1AC6">
      <w:pPr>
        <w:pStyle w:val="ListParagraph"/>
        <w:numPr>
          <w:ilvl w:val="0"/>
          <w:numId w:val="6"/>
        </w:numPr>
        <w:rPr>
          <w:sz w:val="28"/>
          <w:szCs w:val="28"/>
        </w:rPr>
      </w:pPr>
      <w:r w:rsidRPr="00BA1AC6">
        <w:rPr>
          <w:sz w:val="28"/>
          <w:szCs w:val="28"/>
        </w:rPr>
        <w:t>Provide face to face, telephone, video calling and email support as appropriate</w:t>
      </w:r>
    </w:p>
    <w:p w14:paraId="18CD04DE" w14:textId="77777777" w:rsidR="00BA1AC6" w:rsidRDefault="007D1C9F" w:rsidP="00BA1AC6">
      <w:pPr>
        <w:pStyle w:val="ListParagraph"/>
        <w:numPr>
          <w:ilvl w:val="0"/>
          <w:numId w:val="6"/>
        </w:numPr>
        <w:rPr>
          <w:sz w:val="28"/>
          <w:szCs w:val="28"/>
        </w:rPr>
      </w:pPr>
      <w:r w:rsidRPr="00BA1AC6">
        <w:rPr>
          <w:sz w:val="28"/>
          <w:szCs w:val="28"/>
        </w:rPr>
        <w:lastRenderedPageBreak/>
        <w:t>Travel across Nottinghamshire and Derbyshire where appropriate to support service users that may not be able to come in</w:t>
      </w:r>
    </w:p>
    <w:p w14:paraId="4E5133BC" w14:textId="77777777" w:rsidR="00BA1AC6" w:rsidRDefault="007D1C9F" w:rsidP="00BA1AC6">
      <w:pPr>
        <w:pStyle w:val="ListParagraph"/>
        <w:numPr>
          <w:ilvl w:val="0"/>
          <w:numId w:val="6"/>
        </w:numPr>
        <w:rPr>
          <w:sz w:val="28"/>
          <w:szCs w:val="28"/>
        </w:rPr>
      </w:pPr>
      <w:r w:rsidRPr="00BA1AC6">
        <w:rPr>
          <w:sz w:val="28"/>
          <w:szCs w:val="28"/>
        </w:rPr>
        <w:t xml:space="preserve">Monitor the progress of service users and record accurate, objective case notes as well as raising any safeguarding concerns with the </w:t>
      </w:r>
      <w:r w:rsidR="00BA1AC6" w:rsidRPr="00BA1AC6">
        <w:rPr>
          <w:sz w:val="28"/>
          <w:szCs w:val="28"/>
        </w:rPr>
        <w:t>D</w:t>
      </w:r>
      <w:r w:rsidRPr="00BA1AC6">
        <w:rPr>
          <w:sz w:val="28"/>
          <w:szCs w:val="28"/>
        </w:rPr>
        <w:t>esignated Safeguarding Lead at My Sight Notts</w:t>
      </w:r>
    </w:p>
    <w:p w14:paraId="6FAA1EC5" w14:textId="77777777" w:rsidR="00BA1AC6" w:rsidRDefault="007D1C9F" w:rsidP="00BA1AC6">
      <w:pPr>
        <w:pStyle w:val="ListParagraph"/>
        <w:numPr>
          <w:ilvl w:val="0"/>
          <w:numId w:val="6"/>
        </w:numPr>
        <w:rPr>
          <w:sz w:val="28"/>
          <w:szCs w:val="28"/>
        </w:rPr>
      </w:pPr>
      <w:r w:rsidRPr="00BA1AC6">
        <w:rPr>
          <w:sz w:val="28"/>
          <w:szCs w:val="28"/>
        </w:rPr>
        <w:t xml:space="preserve">Signpost service users to appropriate training </w:t>
      </w:r>
    </w:p>
    <w:p w14:paraId="56BC2E85" w14:textId="6C682343" w:rsidR="00BA1AC6" w:rsidRDefault="007D1C9F" w:rsidP="00BA1AC6">
      <w:pPr>
        <w:pStyle w:val="ListParagraph"/>
        <w:numPr>
          <w:ilvl w:val="0"/>
          <w:numId w:val="6"/>
        </w:numPr>
        <w:rPr>
          <w:sz w:val="28"/>
          <w:szCs w:val="28"/>
        </w:rPr>
      </w:pPr>
      <w:r w:rsidRPr="00BA1AC6">
        <w:rPr>
          <w:sz w:val="28"/>
          <w:szCs w:val="28"/>
        </w:rPr>
        <w:t>Support service users to apply for</w:t>
      </w:r>
      <w:r w:rsidR="005E45A9">
        <w:rPr>
          <w:sz w:val="28"/>
          <w:szCs w:val="28"/>
        </w:rPr>
        <w:t xml:space="preserve"> training, volunteering opportunities </w:t>
      </w:r>
      <w:r w:rsidR="00FA491C">
        <w:rPr>
          <w:sz w:val="28"/>
          <w:szCs w:val="28"/>
        </w:rPr>
        <w:t xml:space="preserve">and </w:t>
      </w:r>
      <w:r w:rsidR="00FA491C" w:rsidRPr="00BA1AC6">
        <w:rPr>
          <w:sz w:val="28"/>
          <w:szCs w:val="28"/>
        </w:rPr>
        <w:t>jobs</w:t>
      </w:r>
      <w:r w:rsidRPr="00BA1AC6">
        <w:rPr>
          <w:sz w:val="28"/>
          <w:szCs w:val="28"/>
        </w:rPr>
        <w:t xml:space="preserve"> and through the interview process (including CVs, application forms, interview skills) as well as supporting the transition from welfare to work including transfer from unemployment benefits to in work benefits</w:t>
      </w:r>
    </w:p>
    <w:p w14:paraId="5E95090C" w14:textId="721DC07E" w:rsidR="00BA1AC6" w:rsidRDefault="007D1C9F" w:rsidP="00BA1AC6">
      <w:pPr>
        <w:pStyle w:val="ListParagraph"/>
        <w:numPr>
          <w:ilvl w:val="0"/>
          <w:numId w:val="6"/>
        </w:numPr>
        <w:rPr>
          <w:sz w:val="28"/>
          <w:szCs w:val="28"/>
        </w:rPr>
      </w:pPr>
      <w:r w:rsidRPr="00BA1AC6">
        <w:rPr>
          <w:sz w:val="28"/>
          <w:szCs w:val="28"/>
        </w:rPr>
        <w:t>Work to targets set by the Service</w:t>
      </w:r>
      <w:r w:rsidR="00FA491C">
        <w:rPr>
          <w:sz w:val="28"/>
          <w:szCs w:val="28"/>
        </w:rPr>
        <w:t>s</w:t>
      </w:r>
      <w:r w:rsidRPr="00BA1AC6">
        <w:rPr>
          <w:sz w:val="28"/>
          <w:szCs w:val="28"/>
        </w:rPr>
        <w:t xml:space="preserve"> Manager</w:t>
      </w:r>
    </w:p>
    <w:p w14:paraId="68B1EAE1" w14:textId="7D4F1993" w:rsidR="007D1C9F" w:rsidRPr="00BA1AC6" w:rsidRDefault="007D1C9F" w:rsidP="00BA1AC6">
      <w:pPr>
        <w:pStyle w:val="ListParagraph"/>
        <w:numPr>
          <w:ilvl w:val="0"/>
          <w:numId w:val="6"/>
        </w:numPr>
        <w:rPr>
          <w:sz w:val="28"/>
          <w:szCs w:val="28"/>
        </w:rPr>
      </w:pPr>
      <w:r w:rsidRPr="00BA1AC6">
        <w:rPr>
          <w:sz w:val="28"/>
          <w:szCs w:val="28"/>
        </w:rPr>
        <w:t>Report back to the Services Manager on outputs and outcomes</w:t>
      </w:r>
    </w:p>
    <w:p w14:paraId="6C773DB3" w14:textId="77777777" w:rsidR="00015E44" w:rsidRPr="00BA1AC6" w:rsidRDefault="00015E44" w:rsidP="001A7F52">
      <w:pPr>
        <w:rPr>
          <w:sz w:val="28"/>
          <w:szCs w:val="28"/>
        </w:rPr>
      </w:pPr>
    </w:p>
    <w:p w14:paraId="5C84F8F6" w14:textId="7A870F93" w:rsidR="001A7F52" w:rsidRPr="00BA1AC6" w:rsidRDefault="001A7F52" w:rsidP="00BA1AC6">
      <w:pPr>
        <w:rPr>
          <w:b/>
          <w:bCs/>
          <w:sz w:val="28"/>
          <w:szCs w:val="28"/>
        </w:rPr>
      </w:pPr>
      <w:r w:rsidRPr="00BA1AC6">
        <w:rPr>
          <w:b/>
          <w:bCs/>
          <w:sz w:val="28"/>
          <w:szCs w:val="28"/>
        </w:rPr>
        <w:t>Support and advocate for service users who are already in work and have lost or are losing their sight</w:t>
      </w:r>
    </w:p>
    <w:p w14:paraId="41B603D2" w14:textId="73D40E2C" w:rsidR="00BA1AC6" w:rsidRDefault="001A7F52" w:rsidP="00BA1AC6">
      <w:pPr>
        <w:pStyle w:val="ListParagraph"/>
        <w:numPr>
          <w:ilvl w:val="0"/>
          <w:numId w:val="7"/>
        </w:numPr>
        <w:rPr>
          <w:sz w:val="28"/>
          <w:szCs w:val="28"/>
        </w:rPr>
      </w:pPr>
      <w:r w:rsidRPr="00BA1AC6">
        <w:rPr>
          <w:sz w:val="28"/>
          <w:szCs w:val="28"/>
        </w:rPr>
        <w:t>Provide advice</w:t>
      </w:r>
      <w:r w:rsidR="0093488E">
        <w:rPr>
          <w:sz w:val="28"/>
          <w:szCs w:val="28"/>
        </w:rPr>
        <w:t>, guidance</w:t>
      </w:r>
      <w:r w:rsidRPr="00BA1AC6">
        <w:rPr>
          <w:sz w:val="28"/>
          <w:szCs w:val="28"/>
        </w:rPr>
        <w:t xml:space="preserve"> </w:t>
      </w:r>
      <w:r w:rsidR="0093488E">
        <w:rPr>
          <w:sz w:val="28"/>
          <w:szCs w:val="28"/>
        </w:rPr>
        <w:t xml:space="preserve">and signposting </w:t>
      </w:r>
      <w:r w:rsidRPr="00BA1AC6">
        <w:rPr>
          <w:sz w:val="28"/>
          <w:szCs w:val="28"/>
        </w:rPr>
        <w:t>for those concerned about how their sight loss will affect existing employment</w:t>
      </w:r>
    </w:p>
    <w:p w14:paraId="5F521177" w14:textId="77777777" w:rsidR="00BA1AC6" w:rsidRDefault="001A7F52" w:rsidP="00BA1AC6">
      <w:pPr>
        <w:pStyle w:val="ListParagraph"/>
        <w:numPr>
          <w:ilvl w:val="0"/>
          <w:numId w:val="7"/>
        </w:numPr>
        <w:rPr>
          <w:sz w:val="28"/>
          <w:szCs w:val="28"/>
        </w:rPr>
      </w:pPr>
      <w:r w:rsidRPr="00BA1AC6">
        <w:rPr>
          <w:sz w:val="28"/>
          <w:szCs w:val="28"/>
        </w:rPr>
        <w:t>Advocate for service users if requested at meetings with employers</w:t>
      </w:r>
    </w:p>
    <w:p w14:paraId="6FBB2578" w14:textId="77777777" w:rsidR="00BA1AC6" w:rsidRDefault="001A7F52" w:rsidP="00BA1AC6">
      <w:pPr>
        <w:pStyle w:val="ListParagraph"/>
        <w:numPr>
          <w:ilvl w:val="0"/>
          <w:numId w:val="7"/>
        </w:numPr>
        <w:rPr>
          <w:sz w:val="28"/>
          <w:szCs w:val="28"/>
        </w:rPr>
      </w:pPr>
      <w:r w:rsidRPr="00BA1AC6">
        <w:rPr>
          <w:sz w:val="28"/>
          <w:szCs w:val="28"/>
        </w:rPr>
        <w:t>Liaise with employers, if requested, to support the employer to retain their employee</w:t>
      </w:r>
    </w:p>
    <w:p w14:paraId="10AFFF45" w14:textId="3F098847" w:rsidR="001A7F52" w:rsidRPr="008419DD" w:rsidRDefault="008419DD" w:rsidP="00BA1AC6">
      <w:pPr>
        <w:pStyle w:val="ListParagraph"/>
        <w:numPr>
          <w:ilvl w:val="0"/>
          <w:numId w:val="7"/>
        </w:numPr>
        <w:rPr>
          <w:sz w:val="28"/>
          <w:szCs w:val="28"/>
        </w:rPr>
      </w:pPr>
      <w:r w:rsidRPr="008419DD">
        <w:rPr>
          <w:sz w:val="28"/>
          <w:szCs w:val="28"/>
        </w:rPr>
        <w:t>Enable</w:t>
      </w:r>
      <w:r w:rsidR="001A7F52" w:rsidRPr="008419DD">
        <w:rPr>
          <w:sz w:val="28"/>
          <w:szCs w:val="28"/>
        </w:rPr>
        <w:t xml:space="preserve"> service users to acquire support from Access to Work</w:t>
      </w:r>
    </w:p>
    <w:p w14:paraId="1656E6BF" w14:textId="637CA71B" w:rsidR="001A7F52" w:rsidRPr="00BA1AC6" w:rsidRDefault="001A7F52" w:rsidP="001A7F52">
      <w:pPr>
        <w:rPr>
          <w:sz w:val="28"/>
          <w:szCs w:val="28"/>
        </w:rPr>
      </w:pPr>
    </w:p>
    <w:p w14:paraId="40239990" w14:textId="27534D02" w:rsidR="001A7F52" w:rsidRPr="00BA1AC6" w:rsidRDefault="001A7F52" w:rsidP="00BA1AC6">
      <w:pPr>
        <w:rPr>
          <w:b/>
          <w:bCs/>
          <w:sz w:val="28"/>
          <w:szCs w:val="28"/>
        </w:rPr>
      </w:pPr>
      <w:r w:rsidRPr="00BA1AC6">
        <w:rPr>
          <w:b/>
          <w:bCs/>
          <w:sz w:val="28"/>
          <w:szCs w:val="28"/>
        </w:rPr>
        <w:t>Work with other organisations and staff within My Sight Notts to create, promote and deliver employment related projects</w:t>
      </w:r>
    </w:p>
    <w:p w14:paraId="40211B8E" w14:textId="77777777" w:rsidR="00BA1AC6" w:rsidRDefault="00A338C5" w:rsidP="00BA1AC6">
      <w:pPr>
        <w:pStyle w:val="ListParagraph"/>
        <w:numPr>
          <w:ilvl w:val="0"/>
          <w:numId w:val="8"/>
        </w:numPr>
        <w:rPr>
          <w:sz w:val="28"/>
          <w:szCs w:val="28"/>
        </w:rPr>
      </w:pPr>
      <w:r w:rsidRPr="00BA1AC6">
        <w:rPr>
          <w:sz w:val="28"/>
          <w:szCs w:val="28"/>
        </w:rPr>
        <w:t xml:space="preserve">Work with the Volunteer Coordinator to support service users into meaningful volunteer placements to support them with </w:t>
      </w:r>
      <w:r w:rsidR="004C3ECD" w:rsidRPr="00BA1AC6">
        <w:rPr>
          <w:sz w:val="28"/>
          <w:szCs w:val="28"/>
        </w:rPr>
        <w:t>skills</w:t>
      </w:r>
      <w:r w:rsidRPr="00BA1AC6">
        <w:rPr>
          <w:sz w:val="28"/>
          <w:szCs w:val="28"/>
        </w:rPr>
        <w:t xml:space="preserve"> development and </w:t>
      </w:r>
      <w:r w:rsidR="004C3ECD" w:rsidRPr="00BA1AC6">
        <w:rPr>
          <w:sz w:val="28"/>
          <w:szCs w:val="28"/>
        </w:rPr>
        <w:t>confidence</w:t>
      </w:r>
    </w:p>
    <w:p w14:paraId="14E04604" w14:textId="77777777" w:rsidR="00BA1AC6" w:rsidRDefault="00A338C5" w:rsidP="00BA1AC6">
      <w:pPr>
        <w:pStyle w:val="ListParagraph"/>
        <w:numPr>
          <w:ilvl w:val="0"/>
          <w:numId w:val="8"/>
        </w:numPr>
        <w:rPr>
          <w:sz w:val="28"/>
          <w:szCs w:val="28"/>
        </w:rPr>
      </w:pPr>
      <w:r w:rsidRPr="00BA1AC6">
        <w:rPr>
          <w:sz w:val="28"/>
          <w:szCs w:val="28"/>
        </w:rPr>
        <w:t>Assist with the planning and running of events related to employability and sight loss</w:t>
      </w:r>
    </w:p>
    <w:p w14:paraId="37C76A64" w14:textId="77777777" w:rsidR="00BA1AC6" w:rsidRDefault="00A338C5" w:rsidP="00BA1AC6">
      <w:pPr>
        <w:pStyle w:val="ListParagraph"/>
        <w:numPr>
          <w:ilvl w:val="0"/>
          <w:numId w:val="8"/>
        </w:numPr>
        <w:rPr>
          <w:sz w:val="28"/>
          <w:szCs w:val="28"/>
        </w:rPr>
      </w:pPr>
      <w:r w:rsidRPr="00BA1AC6">
        <w:rPr>
          <w:sz w:val="28"/>
          <w:szCs w:val="28"/>
        </w:rPr>
        <w:t xml:space="preserve">Provide support to employment related projects such as mentoring, working </w:t>
      </w:r>
      <w:r w:rsidR="004C3ECD" w:rsidRPr="00BA1AC6">
        <w:rPr>
          <w:sz w:val="28"/>
          <w:szCs w:val="28"/>
        </w:rPr>
        <w:t>groups</w:t>
      </w:r>
      <w:r w:rsidRPr="00BA1AC6">
        <w:rPr>
          <w:sz w:val="28"/>
          <w:szCs w:val="28"/>
        </w:rPr>
        <w:t xml:space="preserve">, </w:t>
      </w:r>
      <w:r w:rsidR="004C3ECD" w:rsidRPr="00BA1AC6">
        <w:rPr>
          <w:sz w:val="28"/>
          <w:szCs w:val="28"/>
        </w:rPr>
        <w:t>workshops</w:t>
      </w:r>
      <w:r w:rsidRPr="00BA1AC6">
        <w:rPr>
          <w:sz w:val="28"/>
          <w:szCs w:val="28"/>
        </w:rPr>
        <w:t>, research and campaigns</w:t>
      </w:r>
    </w:p>
    <w:p w14:paraId="3C475D5D" w14:textId="77777777" w:rsidR="00BA1AC6" w:rsidRDefault="00A338C5" w:rsidP="00BA1AC6">
      <w:pPr>
        <w:pStyle w:val="ListParagraph"/>
        <w:numPr>
          <w:ilvl w:val="0"/>
          <w:numId w:val="8"/>
        </w:numPr>
        <w:rPr>
          <w:sz w:val="28"/>
          <w:szCs w:val="28"/>
        </w:rPr>
      </w:pPr>
      <w:r w:rsidRPr="00BA1AC6">
        <w:rPr>
          <w:sz w:val="28"/>
          <w:szCs w:val="28"/>
        </w:rPr>
        <w:t xml:space="preserve">Undertake administrative </w:t>
      </w:r>
      <w:r w:rsidR="004C3ECD" w:rsidRPr="00BA1AC6">
        <w:rPr>
          <w:sz w:val="28"/>
          <w:szCs w:val="28"/>
        </w:rPr>
        <w:t>tasks</w:t>
      </w:r>
      <w:r w:rsidRPr="00BA1AC6">
        <w:rPr>
          <w:sz w:val="28"/>
          <w:szCs w:val="28"/>
        </w:rPr>
        <w:t xml:space="preserve"> for service promotion, project planning, monitoring and evaluation and report writing</w:t>
      </w:r>
    </w:p>
    <w:p w14:paraId="52B63960" w14:textId="776D6EFA" w:rsidR="00A338C5" w:rsidRPr="00BA1AC6" w:rsidRDefault="004C3ECD" w:rsidP="00BA1AC6">
      <w:pPr>
        <w:pStyle w:val="ListParagraph"/>
        <w:numPr>
          <w:ilvl w:val="0"/>
          <w:numId w:val="8"/>
        </w:numPr>
        <w:rPr>
          <w:sz w:val="28"/>
          <w:szCs w:val="28"/>
        </w:rPr>
      </w:pPr>
      <w:r w:rsidRPr="00BA1AC6">
        <w:rPr>
          <w:sz w:val="28"/>
          <w:szCs w:val="28"/>
        </w:rPr>
        <w:t>Build relationships with internal and external organisations to work collaboratively to improve employment opportunities for people with sight loss</w:t>
      </w:r>
    </w:p>
    <w:p w14:paraId="6640B824" w14:textId="0BABBAE5" w:rsidR="004C3ECD" w:rsidRPr="00BA1AC6" w:rsidRDefault="004C3ECD" w:rsidP="004C3ECD">
      <w:pPr>
        <w:rPr>
          <w:sz w:val="28"/>
          <w:szCs w:val="28"/>
        </w:rPr>
      </w:pPr>
    </w:p>
    <w:p w14:paraId="562DA4C1" w14:textId="6957CBAF" w:rsidR="004C3ECD" w:rsidRPr="00BA1AC6" w:rsidRDefault="004C3ECD" w:rsidP="00BA1AC6">
      <w:pPr>
        <w:rPr>
          <w:b/>
          <w:bCs/>
          <w:sz w:val="28"/>
          <w:szCs w:val="28"/>
        </w:rPr>
      </w:pPr>
      <w:r w:rsidRPr="00BA1AC6">
        <w:rPr>
          <w:b/>
          <w:bCs/>
          <w:sz w:val="28"/>
          <w:szCs w:val="28"/>
        </w:rPr>
        <w:t>Any other duties deemed appropriate by the management team</w:t>
      </w:r>
    </w:p>
    <w:p w14:paraId="20872F42" w14:textId="7D2CAA99" w:rsidR="006C50A2" w:rsidRPr="00BA1AC6" w:rsidRDefault="006C50A2" w:rsidP="006C50A2">
      <w:pPr>
        <w:rPr>
          <w:sz w:val="28"/>
          <w:szCs w:val="28"/>
        </w:rPr>
      </w:pPr>
    </w:p>
    <w:p w14:paraId="3599B58E" w14:textId="6819D8AF" w:rsidR="006C50A2" w:rsidRPr="00BA1AC6" w:rsidRDefault="006C50A2" w:rsidP="006C50A2">
      <w:pPr>
        <w:rPr>
          <w:sz w:val="28"/>
          <w:szCs w:val="28"/>
        </w:rPr>
      </w:pPr>
    </w:p>
    <w:p w14:paraId="429AA51D" w14:textId="41BD26D2" w:rsidR="004C3ECD" w:rsidRPr="00BA1AC6" w:rsidRDefault="004C3ECD" w:rsidP="006C50A2">
      <w:pPr>
        <w:rPr>
          <w:sz w:val="28"/>
          <w:szCs w:val="28"/>
        </w:rPr>
      </w:pPr>
    </w:p>
    <w:p w14:paraId="0660BDA4" w14:textId="61392223" w:rsidR="00BA1AC6" w:rsidRDefault="004C151D" w:rsidP="006C50A2">
      <w:pPr>
        <w:rPr>
          <w:b/>
          <w:bCs/>
          <w:sz w:val="28"/>
          <w:szCs w:val="28"/>
        </w:rPr>
      </w:pPr>
      <w:r>
        <w:rPr>
          <w:noProof/>
        </w:rPr>
        <w:lastRenderedPageBreak/>
        <w:drawing>
          <wp:anchor distT="0" distB="0" distL="114300" distR="114300" simplePos="0" relativeHeight="251660288" behindDoc="0" locked="0" layoutInCell="1" allowOverlap="1" wp14:anchorId="27FCFE0E" wp14:editId="6646480F">
            <wp:simplePos x="0" y="0"/>
            <wp:positionH relativeFrom="margin">
              <wp:align>right</wp:align>
            </wp:positionH>
            <wp:positionV relativeFrom="paragraph">
              <wp:posOffset>8255</wp:posOffset>
            </wp:positionV>
            <wp:extent cx="1346200" cy="648970"/>
            <wp:effectExtent l="0" t="0" r="635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46200" cy="6489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A1AC6">
        <w:rPr>
          <w:noProof/>
        </w:rPr>
        <w:drawing>
          <wp:inline distT="0" distB="0" distL="0" distR="0" wp14:anchorId="4BA4CA11" wp14:editId="282E343D">
            <wp:extent cx="1225550" cy="759996"/>
            <wp:effectExtent l="0" t="0" r="0" b="2540"/>
            <wp:docPr id="2" name="Picture 2"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0738" cy="769415"/>
                    </a:xfrm>
                    <a:prstGeom prst="rect">
                      <a:avLst/>
                    </a:prstGeom>
                    <a:noFill/>
                    <a:ln>
                      <a:noFill/>
                    </a:ln>
                  </pic:spPr>
                </pic:pic>
              </a:graphicData>
            </a:graphic>
          </wp:inline>
        </w:drawing>
      </w:r>
      <w:r>
        <w:rPr>
          <w:b/>
          <w:bCs/>
          <w:sz w:val="28"/>
          <w:szCs w:val="28"/>
        </w:rPr>
        <w:tab/>
      </w:r>
      <w:r>
        <w:rPr>
          <w:b/>
          <w:bCs/>
          <w:sz w:val="28"/>
          <w:szCs w:val="28"/>
        </w:rPr>
        <w:tab/>
      </w:r>
    </w:p>
    <w:p w14:paraId="6DDDFA92" w14:textId="77777777" w:rsidR="00BA1AC6" w:rsidRDefault="00BA1AC6" w:rsidP="006C50A2">
      <w:pPr>
        <w:rPr>
          <w:b/>
          <w:bCs/>
          <w:sz w:val="28"/>
          <w:szCs w:val="28"/>
        </w:rPr>
      </w:pPr>
    </w:p>
    <w:p w14:paraId="0BFF8886" w14:textId="691AF3D4" w:rsidR="004C3ECD" w:rsidRDefault="004C3ECD" w:rsidP="006C50A2">
      <w:pPr>
        <w:rPr>
          <w:b/>
          <w:bCs/>
          <w:sz w:val="28"/>
          <w:szCs w:val="28"/>
        </w:rPr>
      </w:pPr>
      <w:r w:rsidRPr="00BA1AC6">
        <w:rPr>
          <w:b/>
          <w:bCs/>
          <w:sz w:val="28"/>
          <w:szCs w:val="28"/>
        </w:rPr>
        <w:t xml:space="preserve">Person Specification </w:t>
      </w:r>
    </w:p>
    <w:p w14:paraId="4A090E3E" w14:textId="77777777" w:rsidR="0024148F" w:rsidRPr="00BA1AC6" w:rsidRDefault="0024148F" w:rsidP="006C50A2">
      <w:pPr>
        <w:rPr>
          <w:b/>
          <w:bCs/>
          <w:sz w:val="28"/>
          <w:szCs w:val="28"/>
        </w:rPr>
      </w:pPr>
    </w:p>
    <w:tbl>
      <w:tblPr>
        <w:tblStyle w:val="TableGrid"/>
        <w:tblW w:w="0" w:type="auto"/>
        <w:tblLook w:val="04A0" w:firstRow="1" w:lastRow="0" w:firstColumn="1" w:lastColumn="0" w:noHBand="0" w:noVBand="1"/>
      </w:tblPr>
      <w:tblGrid>
        <w:gridCol w:w="3587"/>
        <w:gridCol w:w="3587"/>
        <w:gridCol w:w="3588"/>
      </w:tblGrid>
      <w:tr w:rsidR="004C3ECD" w:rsidRPr="00BA1AC6" w14:paraId="331F715A" w14:textId="77777777" w:rsidTr="004C3ECD">
        <w:tc>
          <w:tcPr>
            <w:tcW w:w="3587" w:type="dxa"/>
          </w:tcPr>
          <w:p w14:paraId="4BFD671F" w14:textId="652EFD3E" w:rsidR="004C3ECD" w:rsidRPr="00BA1AC6" w:rsidRDefault="004C3ECD" w:rsidP="006C50A2">
            <w:pPr>
              <w:rPr>
                <w:b/>
                <w:bCs/>
                <w:sz w:val="28"/>
                <w:szCs w:val="28"/>
              </w:rPr>
            </w:pPr>
            <w:r w:rsidRPr="00BA1AC6">
              <w:rPr>
                <w:b/>
                <w:bCs/>
                <w:sz w:val="28"/>
                <w:szCs w:val="28"/>
              </w:rPr>
              <w:t>Criteria</w:t>
            </w:r>
          </w:p>
        </w:tc>
        <w:tc>
          <w:tcPr>
            <w:tcW w:w="3587" w:type="dxa"/>
          </w:tcPr>
          <w:p w14:paraId="5369ECCC" w14:textId="57BE96F2" w:rsidR="004C3ECD" w:rsidRPr="00BA1AC6" w:rsidRDefault="004C3ECD" w:rsidP="006C50A2">
            <w:pPr>
              <w:rPr>
                <w:b/>
                <w:bCs/>
                <w:sz w:val="28"/>
                <w:szCs w:val="28"/>
              </w:rPr>
            </w:pPr>
            <w:r w:rsidRPr="00BA1AC6">
              <w:rPr>
                <w:b/>
                <w:bCs/>
                <w:sz w:val="28"/>
                <w:szCs w:val="28"/>
              </w:rPr>
              <w:t>Essential</w:t>
            </w:r>
          </w:p>
        </w:tc>
        <w:tc>
          <w:tcPr>
            <w:tcW w:w="3588" w:type="dxa"/>
          </w:tcPr>
          <w:p w14:paraId="21AE3477" w14:textId="45E0E3FA" w:rsidR="004C3ECD" w:rsidRPr="00BA1AC6" w:rsidRDefault="004C3ECD" w:rsidP="006C50A2">
            <w:pPr>
              <w:rPr>
                <w:b/>
                <w:bCs/>
                <w:sz w:val="28"/>
                <w:szCs w:val="28"/>
              </w:rPr>
            </w:pPr>
            <w:r w:rsidRPr="00BA1AC6">
              <w:rPr>
                <w:b/>
                <w:bCs/>
                <w:sz w:val="28"/>
                <w:szCs w:val="28"/>
              </w:rPr>
              <w:t>Desirable</w:t>
            </w:r>
          </w:p>
        </w:tc>
      </w:tr>
      <w:tr w:rsidR="004C3ECD" w:rsidRPr="00BA1AC6" w14:paraId="05CD0A59" w14:textId="77777777" w:rsidTr="004C3ECD">
        <w:tc>
          <w:tcPr>
            <w:tcW w:w="3587" w:type="dxa"/>
          </w:tcPr>
          <w:p w14:paraId="584C6568" w14:textId="6DFCDB42" w:rsidR="004C3ECD" w:rsidRPr="00BA1AC6" w:rsidRDefault="004C3ECD" w:rsidP="006C50A2">
            <w:pPr>
              <w:rPr>
                <w:b/>
                <w:bCs/>
                <w:sz w:val="28"/>
                <w:szCs w:val="28"/>
              </w:rPr>
            </w:pPr>
            <w:r w:rsidRPr="00BA1AC6">
              <w:rPr>
                <w:b/>
                <w:bCs/>
                <w:sz w:val="28"/>
                <w:szCs w:val="28"/>
              </w:rPr>
              <w:t xml:space="preserve">Qualification and Knowledge </w:t>
            </w:r>
          </w:p>
        </w:tc>
        <w:tc>
          <w:tcPr>
            <w:tcW w:w="3587" w:type="dxa"/>
          </w:tcPr>
          <w:p w14:paraId="6B90D4C9" w14:textId="212FC01D" w:rsidR="004C3ECD" w:rsidRPr="00BA1AC6" w:rsidRDefault="004C3ECD" w:rsidP="006C50A2">
            <w:pPr>
              <w:rPr>
                <w:sz w:val="28"/>
                <w:szCs w:val="28"/>
              </w:rPr>
            </w:pPr>
            <w:r w:rsidRPr="00BA1AC6">
              <w:rPr>
                <w:sz w:val="28"/>
                <w:szCs w:val="28"/>
              </w:rPr>
              <w:t>A good standard of education to GCSE level</w:t>
            </w:r>
            <w:r w:rsidR="0093488E">
              <w:rPr>
                <w:sz w:val="28"/>
                <w:szCs w:val="28"/>
              </w:rPr>
              <w:t xml:space="preserve"> or equivalent</w:t>
            </w:r>
          </w:p>
          <w:p w14:paraId="6AB4348F" w14:textId="77777777" w:rsidR="004C3ECD" w:rsidRPr="00BA1AC6" w:rsidRDefault="004C3ECD" w:rsidP="006C50A2">
            <w:pPr>
              <w:rPr>
                <w:sz w:val="28"/>
                <w:szCs w:val="28"/>
              </w:rPr>
            </w:pPr>
          </w:p>
          <w:p w14:paraId="4B595B83" w14:textId="77777777" w:rsidR="004C3ECD" w:rsidRPr="00BA1AC6" w:rsidRDefault="004C3ECD" w:rsidP="006C50A2">
            <w:pPr>
              <w:rPr>
                <w:sz w:val="28"/>
                <w:szCs w:val="28"/>
              </w:rPr>
            </w:pPr>
            <w:r w:rsidRPr="00BA1AC6">
              <w:rPr>
                <w:sz w:val="28"/>
                <w:szCs w:val="28"/>
              </w:rPr>
              <w:t>Proficient use of Microsoft Office packages</w:t>
            </w:r>
          </w:p>
          <w:p w14:paraId="4DA059D9" w14:textId="77777777" w:rsidR="004C3ECD" w:rsidRPr="00BA1AC6" w:rsidRDefault="004C3ECD" w:rsidP="006C50A2">
            <w:pPr>
              <w:rPr>
                <w:sz w:val="28"/>
                <w:szCs w:val="28"/>
              </w:rPr>
            </w:pPr>
          </w:p>
          <w:p w14:paraId="60AC6FA9" w14:textId="597B8C60" w:rsidR="004C3ECD" w:rsidRPr="0093488E" w:rsidRDefault="0093488E" w:rsidP="006C50A2">
            <w:pPr>
              <w:rPr>
                <w:sz w:val="28"/>
                <w:szCs w:val="28"/>
              </w:rPr>
            </w:pPr>
            <w:r w:rsidRPr="0093488E">
              <w:rPr>
                <w:sz w:val="28"/>
                <w:szCs w:val="28"/>
              </w:rPr>
              <w:t>Basic k</w:t>
            </w:r>
            <w:r w:rsidR="004C3ECD" w:rsidRPr="0093488E">
              <w:rPr>
                <w:sz w:val="28"/>
                <w:szCs w:val="28"/>
              </w:rPr>
              <w:t>nowledge of the current welfare system including job seekers allowance, employment and support allowance, working tax credits, universal credit and housing benefit</w:t>
            </w:r>
          </w:p>
          <w:p w14:paraId="5B9DE204" w14:textId="77777777" w:rsidR="004C3ECD" w:rsidRPr="00BA1AC6" w:rsidRDefault="004C3ECD" w:rsidP="006C50A2">
            <w:pPr>
              <w:rPr>
                <w:sz w:val="28"/>
                <w:szCs w:val="28"/>
              </w:rPr>
            </w:pPr>
          </w:p>
          <w:p w14:paraId="2AA68FDB" w14:textId="77777777" w:rsidR="004C3ECD" w:rsidRPr="00BA1AC6" w:rsidRDefault="004C3ECD" w:rsidP="006C50A2">
            <w:pPr>
              <w:rPr>
                <w:sz w:val="28"/>
                <w:szCs w:val="28"/>
              </w:rPr>
            </w:pPr>
          </w:p>
          <w:p w14:paraId="05DB2D36" w14:textId="7BA1ECC7" w:rsidR="004C3ECD" w:rsidRPr="00BA1AC6" w:rsidRDefault="004C3ECD" w:rsidP="006C50A2">
            <w:pPr>
              <w:rPr>
                <w:sz w:val="28"/>
                <w:szCs w:val="28"/>
              </w:rPr>
            </w:pPr>
          </w:p>
        </w:tc>
        <w:tc>
          <w:tcPr>
            <w:tcW w:w="3588" w:type="dxa"/>
          </w:tcPr>
          <w:p w14:paraId="2862B349" w14:textId="77777777" w:rsidR="004C3ECD" w:rsidRDefault="004C3ECD" w:rsidP="006C50A2">
            <w:pPr>
              <w:rPr>
                <w:sz w:val="28"/>
                <w:szCs w:val="28"/>
              </w:rPr>
            </w:pPr>
            <w:r w:rsidRPr="00BA1AC6">
              <w:rPr>
                <w:sz w:val="28"/>
                <w:szCs w:val="28"/>
              </w:rPr>
              <w:t>Awareness of assistive technology and reasonable adjustments made for people with disabilities in the workplace</w:t>
            </w:r>
          </w:p>
          <w:p w14:paraId="18416C0D" w14:textId="77777777" w:rsidR="00BA1AC6" w:rsidRDefault="00BA1AC6" w:rsidP="006C50A2">
            <w:pPr>
              <w:rPr>
                <w:sz w:val="28"/>
                <w:szCs w:val="28"/>
              </w:rPr>
            </w:pPr>
          </w:p>
          <w:p w14:paraId="20DADC82" w14:textId="77777777" w:rsidR="00BA1AC6" w:rsidRPr="00BA1AC6" w:rsidRDefault="00BA1AC6" w:rsidP="00BA1AC6">
            <w:pPr>
              <w:rPr>
                <w:sz w:val="28"/>
                <w:szCs w:val="28"/>
              </w:rPr>
            </w:pPr>
            <w:r w:rsidRPr="00BA1AC6">
              <w:rPr>
                <w:sz w:val="28"/>
                <w:szCs w:val="28"/>
              </w:rPr>
              <w:t>Commercial awareness of the needs of employers and methods of recruitment</w:t>
            </w:r>
          </w:p>
          <w:p w14:paraId="068BCC10" w14:textId="77777777" w:rsidR="00BA1AC6" w:rsidRDefault="00BA1AC6" w:rsidP="006C50A2">
            <w:pPr>
              <w:rPr>
                <w:sz w:val="28"/>
                <w:szCs w:val="28"/>
              </w:rPr>
            </w:pPr>
          </w:p>
          <w:p w14:paraId="3B79E721" w14:textId="77777777" w:rsidR="0093488E" w:rsidRDefault="0093488E" w:rsidP="006C50A2">
            <w:pPr>
              <w:rPr>
                <w:sz w:val="28"/>
                <w:szCs w:val="28"/>
              </w:rPr>
            </w:pPr>
            <w:r w:rsidRPr="00BA1AC6">
              <w:rPr>
                <w:sz w:val="28"/>
                <w:szCs w:val="28"/>
              </w:rPr>
              <w:t>Awareness of services available to people with sight loss</w:t>
            </w:r>
          </w:p>
          <w:p w14:paraId="1D71926F" w14:textId="77777777" w:rsidR="0093488E" w:rsidRDefault="0093488E" w:rsidP="006C50A2">
            <w:pPr>
              <w:rPr>
                <w:sz w:val="28"/>
                <w:szCs w:val="28"/>
              </w:rPr>
            </w:pPr>
          </w:p>
          <w:p w14:paraId="44622FB5" w14:textId="5A5CB318" w:rsidR="0093488E" w:rsidRPr="00BA1AC6" w:rsidRDefault="0093488E" w:rsidP="006C50A2">
            <w:pPr>
              <w:rPr>
                <w:sz w:val="28"/>
                <w:szCs w:val="28"/>
              </w:rPr>
            </w:pPr>
            <w:r w:rsidRPr="00BA1AC6">
              <w:rPr>
                <w:sz w:val="28"/>
                <w:szCs w:val="28"/>
              </w:rPr>
              <w:t xml:space="preserve">Awareness of generic barriers that prevent people with sight loss from accessing </w:t>
            </w:r>
            <w:r>
              <w:rPr>
                <w:sz w:val="28"/>
                <w:szCs w:val="28"/>
              </w:rPr>
              <w:t>employment</w:t>
            </w:r>
          </w:p>
        </w:tc>
      </w:tr>
      <w:tr w:rsidR="004C3ECD" w:rsidRPr="00BA1AC6" w14:paraId="34F381B9" w14:textId="77777777" w:rsidTr="004C3ECD">
        <w:tc>
          <w:tcPr>
            <w:tcW w:w="3587" w:type="dxa"/>
          </w:tcPr>
          <w:p w14:paraId="295F96BB" w14:textId="7DCBA9C1" w:rsidR="004C3ECD" w:rsidRPr="00BA1AC6" w:rsidRDefault="004C3ECD" w:rsidP="006C50A2">
            <w:pPr>
              <w:rPr>
                <w:b/>
                <w:bCs/>
                <w:sz w:val="28"/>
                <w:szCs w:val="28"/>
              </w:rPr>
            </w:pPr>
            <w:r w:rsidRPr="00BA1AC6">
              <w:rPr>
                <w:b/>
                <w:bCs/>
                <w:sz w:val="28"/>
                <w:szCs w:val="28"/>
              </w:rPr>
              <w:t>Experience</w:t>
            </w:r>
          </w:p>
          <w:p w14:paraId="7D19FDF3" w14:textId="77777777" w:rsidR="004C3ECD" w:rsidRPr="00BA1AC6" w:rsidRDefault="004C3ECD" w:rsidP="006C50A2">
            <w:pPr>
              <w:rPr>
                <w:b/>
                <w:bCs/>
                <w:sz w:val="28"/>
                <w:szCs w:val="28"/>
              </w:rPr>
            </w:pPr>
          </w:p>
          <w:p w14:paraId="2612B8C6" w14:textId="53263DB4" w:rsidR="004C3ECD" w:rsidRPr="00BA1AC6" w:rsidRDefault="004C3ECD" w:rsidP="006C50A2">
            <w:pPr>
              <w:rPr>
                <w:b/>
                <w:bCs/>
                <w:sz w:val="28"/>
                <w:szCs w:val="28"/>
              </w:rPr>
            </w:pPr>
          </w:p>
        </w:tc>
        <w:tc>
          <w:tcPr>
            <w:tcW w:w="3587" w:type="dxa"/>
          </w:tcPr>
          <w:p w14:paraId="55C33947" w14:textId="77F1BBC2" w:rsidR="004C3ECD" w:rsidRPr="00BA1AC6" w:rsidRDefault="004C3ECD" w:rsidP="006C50A2">
            <w:pPr>
              <w:rPr>
                <w:sz w:val="28"/>
                <w:szCs w:val="28"/>
              </w:rPr>
            </w:pPr>
            <w:r w:rsidRPr="00BA1AC6">
              <w:rPr>
                <w:sz w:val="28"/>
                <w:szCs w:val="28"/>
              </w:rPr>
              <w:t xml:space="preserve">Experience of delivering </w:t>
            </w:r>
            <w:r w:rsidR="00BA1AC6">
              <w:rPr>
                <w:sz w:val="28"/>
                <w:szCs w:val="28"/>
              </w:rPr>
              <w:t>advice and guidance services to marginalised people</w:t>
            </w:r>
          </w:p>
          <w:p w14:paraId="6EE5B385" w14:textId="77777777" w:rsidR="004C3ECD" w:rsidRPr="00BA1AC6" w:rsidRDefault="004C3ECD" w:rsidP="006C50A2">
            <w:pPr>
              <w:rPr>
                <w:sz w:val="28"/>
                <w:szCs w:val="28"/>
              </w:rPr>
            </w:pPr>
          </w:p>
          <w:p w14:paraId="1A8A3219" w14:textId="77777777" w:rsidR="004C3ECD" w:rsidRPr="00BA1AC6" w:rsidRDefault="004C3ECD" w:rsidP="006C50A2">
            <w:pPr>
              <w:rPr>
                <w:sz w:val="28"/>
                <w:szCs w:val="28"/>
              </w:rPr>
            </w:pPr>
            <w:r w:rsidRPr="00BA1AC6">
              <w:rPr>
                <w:sz w:val="28"/>
                <w:szCs w:val="28"/>
              </w:rPr>
              <w:t>Experience of working with adults with disabilities (voluntary or paid)</w:t>
            </w:r>
          </w:p>
          <w:p w14:paraId="0E5E7582" w14:textId="77777777" w:rsidR="004C3ECD" w:rsidRPr="00BA1AC6" w:rsidRDefault="004C3ECD" w:rsidP="006C50A2">
            <w:pPr>
              <w:rPr>
                <w:sz w:val="28"/>
                <w:szCs w:val="28"/>
              </w:rPr>
            </w:pPr>
          </w:p>
          <w:p w14:paraId="4CF369E4" w14:textId="77777777" w:rsidR="004C3ECD" w:rsidRPr="00BA1AC6" w:rsidRDefault="004C3ECD" w:rsidP="006C50A2">
            <w:pPr>
              <w:rPr>
                <w:sz w:val="28"/>
                <w:szCs w:val="28"/>
              </w:rPr>
            </w:pPr>
            <w:r w:rsidRPr="00BA1AC6">
              <w:rPr>
                <w:sz w:val="28"/>
                <w:szCs w:val="28"/>
              </w:rPr>
              <w:t>Experience of delivering training</w:t>
            </w:r>
          </w:p>
          <w:p w14:paraId="6E4421F8" w14:textId="77777777" w:rsidR="004C3ECD" w:rsidRPr="00BA1AC6" w:rsidRDefault="004C3ECD" w:rsidP="006C50A2">
            <w:pPr>
              <w:rPr>
                <w:sz w:val="28"/>
                <w:szCs w:val="28"/>
              </w:rPr>
            </w:pPr>
          </w:p>
          <w:p w14:paraId="37473F80" w14:textId="31474230" w:rsidR="0093488E" w:rsidRPr="00BA1AC6" w:rsidRDefault="004C3ECD" w:rsidP="006C50A2">
            <w:pPr>
              <w:rPr>
                <w:sz w:val="28"/>
                <w:szCs w:val="28"/>
              </w:rPr>
            </w:pPr>
            <w:r w:rsidRPr="00BA1AC6">
              <w:rPr>
                <w:sz w:val="28"/>
                <w:szCs w:val="28"/>
              </w:rPr>
              <w:t xml:space="preserve">Experience of </w:t>
            </w:r>
            <w:r w:rsidR="00015E44" w:rsidRPr="00BA1AC6">
              <w:rPr>
                <w:sz w:val="28"/>
                <w:szCs w:val="28"/>
              </w:rPr>
              <w:t>working with</w:t>
            </w:r>
            <w:r w:rsidRPr="00BA1AC6">
              <w:rPr>
                <w:sz w:val="28"/>
                <w:szCs w:val="28"/>
              </w:rPr>
              <w:t xml:space="preserve"> other local organisations or partnership work</w:t>
            </w:r>
          </w:p>
        </w:tc>
        <w:tc>
          <w:tcPr>
            <w:tcW w:w="3588" w:type="dxa"/>
          </w:tcPr>
          <w:p w14:paraId="74E2F8CC" w14:textId="77777777" w:rsidR="00FB7F8B" w:rsidRDefault="00FB7F8B" w:rsidP="006C50A2">
            <w:pPr>
              <w:rPr>
                <w:sz w:val="28"/>
                <w:szCs w:val="28"/>
              </w:rPr>
            </w:pPr>
            <w:r>
              <w:rPr>
                <w:sz w:val="28"/>
                <w:szCs w:val="28"/>
              </w:rPr>
              <w:t>Experience of supporting people into employment or employment related services</w:t>
            </w:r>
          </w:p>
          <w:p w14:paraId="50083AD7" w14:textId="77777777" w:rsidR="00FB7F8B" w:rsidRDefault="00FB7F8B" w:rsidP="006C50A2">
            <w:pPr>
              <w:rPr>
                <w:sz w:val="28"/>
                <w:szCs w:val="28"/>
              </w:rPr>
            </w:pPr>
          </w:p>
          <w:p w14:paraId="435BD47C" w14:textId="38533B01" w:rsidR="004C3ECD" w:rsidRPr="00BA1AC6" w:rsidRDefault="004C3ECD" w:rsidP="006C50A2">
            <w:pPr>
              <w:rPr>
                <w:sz w:val="28"/>
                <w:szCs w:val="28"/>
              </w:rPr>
            </w:pPr>
            <w:r w:rsidRPr="00BA1AC6">
              <w:rPr>
                <w:sz w:val="28"/>
                <w:szCs w:val="28"/>
              </w:rPr>
              <w:t>Experience of supporting people with sight loss</w:t>
            </w:r>
          </w:p>
        </w:tc>
      </w:tr>
      <w:tr w:rsidR="004C3ECD" w:rsidRPr="00BA1AC6" w14:paraId="0497E1F5" w14:textId="77777777" w:rsidTr="004C3ECD">
        <w:tc>
          <w:tcPr>
            <w:tcW w:w="3587" w:type="dxa"/>
          </w:tcPr>
          <w:p w14:paraId="7CC46687" w14:textId="2C1F3E3E" w:rsidR="004C3ECD" w:rsidRPr="00BA1AC6" w:rsidRDefault="004C3ECD" w:rsidP="006C50A2">
            <w:pPr>
              <w:rPr>
                <w:b/>
                <w:bCs/>
                <w:sz w:val="28"/>
                <w:szCs w:val="28"/>
              </w:rPr>
            </w:pPr>
            <w:r w:rsidRPr="00BA1AC6">
              <w:rPr>
                <w:b/>
                <w:bCs/>
                <w:sz w:val="28"/>
                <w:szCs w:val="28"/>
              </w:rPr>
              <w:t>Skills and Attributes</w:t>
            </w:r>
          </w:p>
        </w:tc>
        <w:tc>
          <w:tcPr>
            <w:tcW w:w="3587" w:type="dxa"/>
          </w:tcPr>
          <w:p w14:paraId="56DF3CEC" w14:textId="77777777" w:rsidR="004C3ECD" w:rsidRPr="00BA1AC6" w:rsidRDefault="004C3ECD" w:rsidP="006C50A2">
            <w:pPr>
              <w:rPr>
                <w:sz w:val="28"/>
                <w:szCs w:val="28"/>
              </w:rPr>
            </w:pPr>
            <w:r w:rsidRPr="00BA1AC6">
              <w:rPr>
                <w:sz w:val="28"/>
                <w:szCs w:val="28"/>
              </w:rPr>
              <w:t>Ability to deliver excellent customer service</w:t>
            </w:r>
          </w:p>
          <w:p w14:paraId="6F205084" w14:textId="58742E86" w:rsidR="004C3ECD" w:rsidRDefault="004C3ECD" w:rsidP="006C50A2">
            <w:pPr>
              <w:rPr>
                <w:sz w:val="28"/>
                <w:szCs w:val="28"/>
              </w:rPr>
            </w:pPr>
          </w:p>
          <w:p w14:paraId="7C29A7E3" w14:textId="651AAE2B" w:rsidR="0024148F" w:rsidRDefault="0024148F" w:rsidP="006C50A2">
            <w:pPr>
              <w:rPr>
                <w:sz w:val="28"/>
                <w:szCs w:val="28"/>
              </w:rPr>
            </w:pPr>
          </w:p>
          <w:p w14:paraId="233167C7" w14:textId="77777777" w:rsidR="0024148F" w:rsidRPr="00BA1AC6" w:rsidRDefault="0024148F" w:rsidP="006C50A2">
            <w:pPr>
              <w:rPr>
                <w:sz w:val="28"/>
                <w:szCs w:val="28"/>
              </w:rPr>
            </w:pPr>
          </w:p>
          <w:p w14:paraId="4CC36F9B" w14:textId="6AEE5239" w:rsidR="004C3ECD" w:rsidRPr="00BA1AC6" w:rsidRDefault="004C3ECD" w:rsidP="006C50A2">
            <w:pPr>
              <w:rPr>
                <w:sz w:val="28"/>
                <w:szCs w:val="28"/>
              </w:rPr>
            </w:pPr>
            <w:r w:rsidRPr="00BA1AC6">
              <w:rPr>
                <w:sz w:val="28"/>
                <w:szCs w:val="28"/>
              </w:rPr>
              <w:lastRenderedPageBreak/>
              <w:t xml:space="preserve">Ability to </w:t>
            </w:r>
            <w:r w:rsidR="00015E44" w:rsidRPr="00BA1AC6">
              <w:rPr>
                <w:sz w:val="28"/>
                <w:szCs w:val="28"/>
              </w:rPr>
              <w:t>empathise</w:t>
            </w:r>
            <w:r w:rsidRPr="00BA1AC6">
              <w:rPr>
                <w:sz w:val="28"/>
                <w:szCs w:val="28"/>
              </w:rPr>
              <w:t xml:space="preserve"> with those low in </w:t>
            </w:r>
            <w:r w:rsidR="00015E44" w:rsidRPr="00BA1AC6">
              <w:rPr>
                <w:sz w:val="28"/>
                <w:szCs w:val="28"/>
              </w:rPr>
              <w:t>confidence</w:t>
            </w:r>
            <w:r w:rsidRPr="00BA1AC6">
              <w:rPr>
                <w:sz w:val="28"/>
                <w:szCs w:val="28"/>
              </w:rPr>
              <w:t xml:space="preserve"> </w:t>
            </w:r>
            <w:r w:rsidR="00015E44" w:rsidRPr="00BA1AC6">
              <w:rPr>
                <w:sz w:val="28"/>
                <w:szCs w:val="28"/>
              </w:rPr>
              <w:t>and</w:t>
            </w:r>
            <w:r w:rsidRPr="00BA1AC6">
              <w:rPr>
                <w:sz w:val="28"/>
                <w:szCs w:val="28"/>
              </w:rPr>
              <w:t xml:space="preserve"> motivations </w:t>
            </w:r>
            <w:r w:rsidR="00015E44" w:rsidRPr="00BA1AC6">
              <w:rPr>
                <w:sz w:val="28"/>
                <w:szCs w:val="28"/>
              </w:rPr>
              <w:t>and</w:t>
            </w:r>
            <w:r w:rsidRPr="00BA1AC6">
              <w:rPr>
                <w:sz w:val="28"/>
                <w:szCs w:val="28"/>
              </w:rPr>
              <w:t xml:space="preserve"> able to help build resilience and determination</w:t>
            </w:r>
          </w:p>
          <w:p w14:paraId="34484EEC" w14:textId="77777777" w:rsidR="004C3ECD" w:rsidRPr="00BA1AC6" w:rsidRDefault="004C3ECD" w:rsidP="006C50A2">
            <w:pPr>
              <w:rPr>
                <w:sz w:val="28"/>
                <w:szCs w:val="28"/>
              </w:rPr>
            </w:pPr>
          </w:p>
          <w:p w14:paraId="2D5101CE" w14:textId="054DB2CE" w:rsidR="004C3ECD" w:rsidRPr="00BA1AC6" w:rsidRDefault="005E45A9" w:rsidP="006C50A2">
            <w:pPr>
              <w:rPr>
                <w:sz w:val="28"/>
                <w:szCs w:val="28"/>
              </w:rPr>
            </w:pPr>
            <w:r>
              <w:rPr>
                <w:sz w:val="28"/>
                <w:szCs w:val="28"/>
              </w:rPr>
              <w:t>Good organisational skills or proven ability to organise activities</w:t>
            </w:r>
          </w:p>
          <w:p w14:paraId="13E3F6BF" w14:textId="77777777" w:rsidR="004C3ECD" w:rsidRPr="00BA1AC6" w:rsidRDefault="004C3ECD" w:rsidP="006C50A2">
            <w:pPr>
              <w:rPr>
                <w:sz w:val="28"/>
                <w:szCs w:val="28"/>
              </w:rPr>
            </w:pPr>
          </w:p>
          <w:p w14:paraId="2D8647AD" w14:textId="77777777" w:rsidR="004C3ECD" w:rsidRPr="00BA1AC6" w:rsidRDefault="004C3ECD" w:rsidP="006C50A2">
            <w:pPr>
              <w:rPr>
                <w:sz w:val="28"/>
                <w:szCs w:val="28"/>
              </w:rPr>
            </w:pPr>
            <w:r w:rsidRPr="00BA1AC6">
              <w:rPr>
                <w:sz w:val="28"/>
                <w:szCs w:val="28"/>
              </w:rPr>
              <w:t>Ability to influence partners and network effectively</w:t>
            </w:r>
          </w:p>
          <w:p w14:paraId="130403EA" w14:textId="77777777" w:rsidR="004C3ECD" w:rsidRPr="00BA1AC6" w:rsidRDefault="004C3ECD" w:rsidP="006C50A2">
            <w:pPr>
              <w:rPr>
                <w:sz w:val="28"/>
                <w:szCs w:val="28"/>
              </w:rPr>
            </w:pPr>
          </w:p>
          <w:p w14:paraId="0052EA20" w14:textId="794419E1" w:rsidR="004C3ECD" w:rsidRPr="00BA1AC6" w:rsidRDefault="004C3ECD" w:rsidP="006C50A2">
            <w:pPr>
              <w:rPr>
                <w:sz w:val="28"/>
                <w:szCs w:val="28"/>
              </w:rPr>
            </w:pPr>
            <w:r w:rsidRPr="00BA1AC6">
              <w:rPr>
                <w:sz w:val="28"/>
                <w:szCs w:val="28"/>
              </w:rPr>
              <w:t>Be willing to work flexible hours including evenings and weekends if required and agreed in advance</w:t>
            </w:r>
          </w:p>
          <w:p w14:paraId="17CB2C7E" w14:textId="77777777" w:rsidR="004C3ECD" w:rsidRPr="00BA1AC6" w:rsidRDefault="004C3ECD" w:rsidP="006C50A2">
            <w:pPr>
              <w:rPr>
                <w:sz w:val="28"/>
                <w:szCs w:val="28"/>
              </w:rPr>
            </w:pPr>
          </w:p>
          <w:p w14:paraId="1C1F6482" w14:textId="77777777" w:rsidR="004C3ECD" w:rsidRPr="00BA1AC6" w:rsidRDefault="004C3ECD" w:rsidP="006C50A2">
            <w:pPr>
              <w:rPr>
                <w:sz w:val="28"/>
                <w:szCs w:val="28"/>
              </w:rPr>
            </w:pPr>
            <w:r w:rsidRPr="00BA1AC6">
              <w:rPr>
                <w:sz w:val="28"/>
                <w:szCs w:val="28"/>
              </w:rPr>
              <w:t>Be able to work with minimal supervision</w:t>
            </w:r>
          </w:p>
          <w:p w14:paraId="1D3F615F" w14:textId="7D1BDB7F" w:rsidR="004C3ECD" w:rsidRPr="00BA1AC6" w:rsidRDefault="004C3ECD" w:rsidP="006C50A2">
            <w:pPr>
              <w:rPr>
                <w:sz w:val="28"/>
                <w:szCs w:val="28"/>
              </w:rPr>
            </w:pPr>
          </w:p>
          <w:p w14:paraId="30C095FE" w14:textId="57BBE34C" w:rsidR="004C3ECD" w:rsidRPr="00BA1AC6" w:rsidRDefault="004C3ECD" w:rsidP="006C50A2">
            <w:pPr>
              <w:rPr>
                <w:sz w:val="28"/>
                <w:szCs w:val="28"/>
              </w:rPr>
            </w:pPr>
            <w:r w:rsidRPr="00BA1AC6">
              <w:rPr>
                <w:sz w:val="28"/>
                <w:szCs w:val="28"/>
              </w:rPr>
              <w:t>Be able to travel independently</w:t>
            </w:r>
          </w:p>
          <w:p w14:paraId="5E0BC049" w14:textId="77777777" w:rsidR="004C3ECD" w:rsidRPr="00BA1AC6" w:rsidRDefault="004C3ECD" w:rsidP="006C50A2">
            <w:pPr>
              <w:rPr>
                <w:sz w:val="28"/>
                <w:szCs w:val="28"/>
              </w:rPr>
            </w:pPr>
          </w:p>
          <w:p w14:paraId="159E3E75" w14:textId="7A9AA960" w:rsidR="004C3ECD" w:rsidRPr="00BA1AC6" w:rsidRDefault="004C3ECD" w:rsidP="006C50A2">
            <w:pPr>
              <w:rPr>
                <w:sz w:val="28"/>
                <w:szCs w:val="28"/>
              </w:rPr>
            </w:pPr>
            <w:r w:rsidRPr="00BA1AC6">
              <w:rPr>
                <w:sz w:val="28"/>
                <w:szCs w:val="28"/>
              </w:rPr>
              <w:t>Be willing to undertake an enhanced DBS check</w:t>
            </w:r>
          </w:p>
        </w:tc>
        <w:tc>
          <w:tcPr>
            <w:tcW w:w="3588" w:type="dxa"/>
          </w:tcPr>
          <w:p w14:paraId="72CEDA41" w14:textId="77777777" w:rsidR="004C3ECD" w:rsidRPr="00BA1AC6" w:rsidRDefault="004C3ECD" w:rsidP="006C50A2">
            <w:pPr>
              <w:rPr>
                <w:sz w:val="28"/>
                <w:szCs w:val="28"/>
              </w:rPr>
            </w:pPr>
          </w:p>
        </w:tc>
      </w:tr>
    </w:tbl>
    <w:p w14:paraId="61502233" w14:textId="77777777" w:rsidR="004C3ECD" w:rsidRPr="00BA1AC6" w:rsidRDefault="004C3ECD" w:rsidP="006C50A2">
      <w:pPr>
        <w:rPr>
          <w:sz w:val="28"/>
          <w:szCs w:val="28"/>
        </w:rPr>
      </w:pPr>
    </w:p>
    <w:sectPr w:rsidR="004C3ECD" w:rsidRPr="00BA1AC6" w:rsidSect="00C6234F">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AC74F9"/>
    <w:multiLevelType w:val="hybridMultilevel"/>
    <w:tmpl w:val="B080C6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18D1958"/>
    <w:multiLevelType w:val="hybridMultilevel"/>
    <w:tmpl w:val="F06CE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6E0791"/>
    <w:multiLevelType w:val="hybridMultilevel"/>
    <w:tmpl w:val="F0101EFA"/>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3E3D7084"/>
    <w:multiLevelType w:val="hybridMultilevel"/>
    <w:tmpl w:val="766C9D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D13594"/>
    <w:multiLevelType w:val="hybridMultilevel"/>
    <w:tmpl w:val="68E23CE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64D6216B"/>
    <w:multiLevelType w:val="hybridMultilevel"/>
    <w:tmpl w:val="602AC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84F7220"/>
    <w:multiLevelType w:val="hybridMultilevel"/>
    <w:tmpl w:val="F8989F7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757970BC"/>
    <w:multiLevelType w:val="hybridMultilevel"/>
    <w:tmpl w:val="7A3A7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6"/>
  </w:num>
  <w:num w:numId="4">
    <w:abstractNumId w:val="4"/>
  </w:num>
  <w:num w:numId="5">
    <w:abstractNumId w:val="2"/>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0A2"/>
    <w:rsid w:val="00015E44"/>
    <w:rsid w:val="001A7F52"/>
    <w:rsid w:val="0024148F"/>
    <w:rsid w:val="002933A7"/>
    <w:rsid w:val="00316963"/>
    <w:rsid w:val="004C151D"/>
    <w:rsid w:val="004C3ECD"/>
    <w:rsid w:val="005E45A9"/>
    <w:rsid w:val="006C50A2"/>
    <w:rsid w:val="007D1C9F"/>
    <w:rsid w:val="007E7175"/>
    <w:rsid w:val="008419DD"/>
    <w:rsid w:val="00883D2D"/>
    <w:rsid w:val="0093488E"/>
    <w:rsid w:val="00A338C5"/>
    <w:rsid w:val="00AA62B6"/>
    <w:rsid w:val="00B679CC"/>
    <w:rsid w:val="00BA1AC6"/>
    <w:rsid w:val="00C6234F"/>
    <w:rsid w:val="00C97AA8"/>
    <w:rsid w:val="00D776B6"/>
    <w:rsid w:val="00E14887"/>
    <w:rsid w:val="00E9744B"/>
    <w:rsid w:val="00ED0B89"/>
    <w:rsid w:val="00FA491C"/>
    <w:rsid w:val="00FB7F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47BFE"/>
  <w15:chartTrackingRefBased/>
  <w15:docId w15:val="{E7EC3B1E-663E-4482-9D6F-90EF280B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7A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C50A2"/>
    <w:pPr>
      <w:ind w:left="720"/>
      <w:contextualSpacing/>
    </w:pPr>
  </w:style>
  <w:style w:type="table" w:styleId="TableGrid">
    <w:name w:val="Table Grid"/>
    <w:basedOn w:val="TableNormal"/>
    <w:uiPriority w:val="59"/>
    <w:rsid w:val="004C3ECD"/>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193</TotalTime>
  <Pages>4</Pages>
  <Words>800</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 Sight</dc:creator>
  <cp:keywords/>
  <dc:description/>
  <cp:lastModifiedBy>My Sight</cp:lastModifiedBy>
  <cp:revision>11</cp:revision>
  <dcterms:created xsi:type="dcterms:W3CDTF">2022-12-05T12:53:00Z</dcterms:created>
  <dcterms:modified xsi:type="dcterms:W3CDTF">2022-12-22T08:58:00Z</dcterms:modified>
</cp:coreProperties>
</file>