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FB49" w14:textId="02293AF4" w:rsidR="0066225E" w:rsidRPr="00F21CEC" w:rsidRDefault="004C151D">
      <w:pPr>
        <w:rPr>
          <w:sz w:val="28"/>
          <w:szCs w:val="28"/>
        </w:rPr>
      </w:pPr>
      <w:r w:rsidRPr="00F21CE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D7C77A" wp14:editId="10D63D9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33880" cy="8845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0B89" w:rsidRPr="00F21CEC">
        <w:rPr>
          <w:noProof/>
          <w:sz w:val="28"/>
          <w:szCs w:val="28"/>
        </w:rPr>
        <w:drawing>
          <wp:inline distT="0" distB="0" distL="0" distR="0" wp14:anchorId="2D953913" wp14:editId="02D94CC3">
            <wp:extent cx="1889760" cy="1171890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11" cy="117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CEC">
        <w:rPr>
          <w:sz w:val="28"/>
          <w:szCs w:val="28"/>
        </w:rPr>
        <w:tab/>
      </w:r>
      <w:r w:rsidRPr="00F21CEC">
        <w:rPr>
          <w:sz w:val="28"/>
          <w:szCs w:val="28"/>
        </w:rPr>
        <w:tab/>
      </w:r>
    </w:p>
    <w:p w14:paraId="11C4FBF4" w14:textId="4D027D3B" w:rsidR="006C50A2" w:rsidRPr="00F21CEC" w:rsidRDefault="006C50A2">
      <w:pPr>
        <w:rPr>
          <w:sz w:val="28"/>
          <w:szCs w:val="28"/>
        </w:rPr>
      </w:pPr>
    </w:p>
    <w:p w14:paraId="738B261C" w14:textId="613E3BDA" w:rsidR="006C50A2" w:rsidRPr="00F21CEC" w:rsidRDefault="006C50A2">
      <w:pPr>
        <w:rPr>
          <w:sz w:val="28"/>
          <w:szCs w:val="28"/>
        </w:rPr>
      </w:pPr>
      <w:r w:rsidRPr="00F21CEC">
        <w:rPr>
          <w:b/>
          <w:bCs/>
          <w:sz w:val="28"/>
          <w:szCs w:val="28"/>
        </w:rPr>
        <w:t xml:space="preserve">Job </w:t>
      </w:r>
      <w:r w:rsidR="00A338C5" w:rsidRPr="00F21CEC">
        <w:rPr>
          <w:b/>
          <w:bCs/>
          <w:sz w:val="28"/>
          <w:szCs w:val="28"/>
        </w:rPr>
        <w:t>Title</w:t>
      </w:r>
      <w:r w:rsidR="00015E44" w:rsidRPr="00F21CEC">
        <w:rPr>
          <w:b/>
          <w:bCs/>
          <w:sz w:val="28"/>
          <w:szCs w:val="28"/>
        </w:rPr>
        <w:t>:</w:t>
      </w:r>
      <w:r w:rsidRPr="00F21CEC">
        <w:rPr>
          <w:sz w:val="28"/>
          <w:szCs w:val="28"/>
        </w:rPr>
        <w:tab/>
      </w:r>
      <w:r w:rsidRPr="00F21CEC">
        <w:rPr>
          <w:sz w:val="28"/>
          <w:szCs w:val="28"/>
        </w:rPr>
        <w:tab/>
      </w:r>
      <w:r w:rsidR="00D71BF9">
        <w:rPr>
          <w:sz w:val="28"/>
          <w:szCs w:val="28"/>
        </w:rPr>
        <w:tab/>
      </w:r>
      <w:r w:rsidRPr="00F21CEC">
        <w:rPr>
          <w:sz w:val="28"/>
          <w:szCs w:val="28"/>
        </w:rPr>
        <w:t>Employment Adviser</w:t>
      </w:r>
    </w:p>
    <w:p w14:paraId="1AE99E33" w14:textId="2B8AF918" w:rsidR="006C50A2" w:rsidRPr="00F21CEC" w:rsidRDefault="006C50A2">
      <w:pPr>
        <w:rPr>
          <w:sz w:val="28"/>
          <w:szCs w:val="28"/>
        </w:rPr>
      </w:pPr>
      <w:r w:rsidRPr="00F21CEC">
        <w:rPr>
          <w:b/>
          <w:bCs/>
          <w:sz w:val="28"/>
          <w:szCs w:val="28"/>
        </w:rPr>
        <w:t>Reporting to:</w:t>
      </w:r>
      <w:r w:rsidRPr="00F21CEC">
        <w:rPr>
          <w:sz w:val="28"/>
          <w:szCs w:val="28"/>
        </w:rPr>
        <w:tab/>
      </w:r>
      <w:r w:rsidR="00D71BF9">
        <w:rPr>
          <w:sz w:val="28"/>
          <w:szCs w:val="28"/>
        </w:rPr>
        <w:tab/>
      </w:r>
      <w:r w:rsidRPr="00F21CEC">
        <w:rPr>
          <w:sz w:val="28"/>
          <w:szCs w:val="28"/>
        </w:rPr>
        <w:t>Services Manager</w:t>
      </w:r>
    </w:p>
    <w:p w14:paraId="138B5DE3" w14:textId="3CD5EAE0" w:rsidR="006C50A2" w:rsidRPr="00735857" w:rsidRDefault="006C50A2">
      <w:pPr>
        <w:rPr>
          <w:sz w:val="28"/>
          <w:szCs w:val="28"/>
        </w:rPr>
      </w:pPr>
      <w:r w:rsidRPr="00F21CEC">
        <w:rPr>
          <w:b/>
          <w:bCs/>
          <w:sz w:val="28"/>
          <w:szCs w:val="28"/>
        </w:rPr>
        <w:t>Salary</w:t>
      </w:r>
      <w:r w:rsidR="00015E44" w:rsidRPr="00F21CEC">
        <w:rPr>
          <w:b/>
          <w:bCs/>
          <w:sz w:val="28"/>
          <w:szCs w:val="28"/>
        </w:rPr>
        <w:t>:</w:t>
      </w:r>
      <w:r w:rsidR="0024148F" w:rsidRPr="00F21CEC">
        <w:rPr>
          <w:b/>
          <w:bCs/>
          <w:sz w:val="28"/>
          <w:szCs w:val="28"/>
        </w:rPr>
        <w:tab/>
      </w:r>
      <w:r w:rsidR="0024148F" w:rsidRPr="00F21CEC">
        <w:rPr>
          <w:b/>
          <w:bCs/>
          <w:sz w:val="28"/>
          <w:szCs w:val="28"/>
        </w:rPr>
        <w:tab/>
      </w:r>
      <w:r w:rsidR="00D71BF9">
        <w:rPr>
          <w:b/>
          <w:bCs/>
          <w:sz w:val="28"/>
          <w:szCs w:val="28"/>
        </w:rPr>
        <w:tab/>
      </w:r>
      <w:r w:rsidR="00735857" w:rsidRPr="00735857">
        <w:rPr>
          <w:sz w:val="28"/>
          <w:szCs w:val="28"/>
        </w:rPr>
        <w:t>£</w:t>
      </w:r>
      <w:r w:rsidR="00D10286">
        <w:rPr>
          <w:sz w:val="28"/>
          <w:szCs w:val="28"/>
        </w:rPr>
        <w:t xml:space="preserve">17,061 </w:t>
      </w:r>
      <w:r w:rsidR="00012627">
        <w:rPr>
          <w:sz w:val="28"/>
          <w:szCs w:val="28"/>
        </w:rPr>
        <w:t>for 25 hours</w:t>
      </w:r>
    </w:p>
    <w:p w14:paraId="382B382D" w14:textId="12417586" w:rsidR="006C50A2" w:rsidRPr="00F83481" w:rsidRDefault="006C50A2">
      <w:pPr>
        <w:rPr>
          <w:sz w:val="28"/>
          <w:szCs w:val="28"/>
        </w:rPr>
      </w:pPr>
      <w:r w:rsidRPr="00F21CEC">
        <w:rPr>
          <w:b/>
          <w:bCs/>
          <w:sz w:val="28"/>
          <w:szCs w:val="28"/>
        </w:rPr>
        <w:t>Hours</w:t>
      </w:r>
      <w:r w:rsidR="00D71BF9">
        <w:rPr>
          <w:b/>
          <w:bCs/>
          <w:sz w:val="28"/>
          <w:szCs w:val="28"/>
        </w:rPr>
        <w:t xml:space="preserve"> &amp; Contract</w:t>
      </w:r>
      <w:r w:rsidR="00015E44" w:rsidRPr="00F21CEC">
        <w:rPr>
          <w:b/>
          <w:bCs/>
          <w:sz w:val="28"/>
          <w:szCs w:val="28"/>
        </w:rPr>
        <w:t>:</w:t>
      </w:r>
      <w:r w:rsidR="0024148F" w:rsidRPr="00F21CEC">
        <w:rPr>
          <w:b/>
          <w:bCs/>
          <w:sz w:val="28"/>
          <w:szCs w:val="28"/>
        </w:rPr>
        <w:tab/>
      </w:r>
      <w:r w:rsidR="00F83481" w:rsidRPr="00F83481">
        <w:rPr>
          <w:sz w:val="28"/>
          <w:szCs w:val="28"/>
        </w:rPr>
        <w:t>25</w:t>
      </w:r>
      <w:r w:rsidR="00D71BF9">
        <w:rPr>
          <w:sz w:val="28"/>
          <w:szCs w:val="28"/>
        </w:rPr>
        <w:t xml:space="preserve"> hours Permanent</w:t>
      </w:r>
    </w:p>
    <w:p w14:paraId="6C0448C5" w14:textId="66F48553" w:rsidR="006C50A2" w:rsidRDefault="006C50A2" w:rsidP="00D71BF9">
      <w:pPr>
        <w:ind w:left="2880" w:hanging="2880"/>
        <w:rPr>
          <w:sz w:val="28"/>
          <w:szCs w:val="28"/>
        </w:rPr>
      </w:pPr>
      <w:r w:rsidRPr="00F21CEC">
        <w:rPr>
          <w:b/>
          <w:bCs/>
          <w:sz w:val="28"/>
          <w:szCs w:val="28"/>
        </w:rPr>
        <w:t>Location</w:t>
      </w:r>
      <w:r w:rsidR="00015E44" w:rsidRPr="00F21CEC">
        <w:rPr>
          <w:b/>
          <w:bCs/>
          <w:sz w:val="28"/>
          <w:szCs w:val="28"/>
        </w:rPr>
        <w:t>:</w:t>
      </w:r>
      <w:r w:rsidRPr="00F21CEC">
        <w:rPr>
          <w:sz w:val="28"/>
          <w:szCs w:val="28"/>
        </w:rPr>
        <w:tab/>
        <w:t>Based at My Sight Notts, 26-28 Heathcoat Street, Nottingham, N</w:t>
      </w:r>
      <w:r w:rsidR="00ED0B89" w:rsidRPr="00F21CEC">
        <w:rPr>
          <w:sz w:val="28"/>
          <w:szCs w:val="28"/>
        </w:rPr>
        <w:t>G</w:t>
      </w:r>
      <w:r w:rsidRPr="00F21CEC">
        <w:rPr>
          <w:sz w:val="28"/>
          <w:szCs w:val="28"/>
        </w:rPr>
        <w:t xml:space="preserve">1 3AA with travel across Nottinghamshire </w:t>
      </w:r>
      <w:r w:rsidR="002B1250">
        <w:rPr>
          <w:sz w:val="28"/>
          <w:szCs w:val="28"/>
        </w:rPr>
        <w:t>required.</w:t>
      </w:r>
      <w:r w:rsidRPr="00F21CEC">
        <w:rPr>
          <w:sz w:val="28"/>
          <w:szCs w:val="28"/>
        </w:rPr>
        <w:t xml:space="preserve"> </w:t>
      </w:r>
    </w:p>
    <w:p w14:paraId="4DABAE66" w14:textId="77777777" w:rsidR="00F15604" w:rsidRDefault="00F15604" w:rsidP="00D71BF9">
      <w:pPr>
        <w:ind w:left="2880" w:hanging="2880"/>
        <w:rPr>
          <w:sz w:val="28"/>
          <w:szCs w:val="28"/>
        </w:rPr>
      </w:pPr>
    </w:p>
    <w:p w14:paraId="31E12BDA" w14:textId="77777777" w:rsidR="00F21CEC" w:rsidRPr="00F21CEC" w:rsidRDefault="00F21CEC" w:rsidP="00F21CEC">
      <w:pPr>
        <w:rPr>
          <w:b/>
          <w:bCs/>
          <w:sz w:val="28"/>
          <w:szCs w:val="28"/>
        </w:rPr>
      </w:pPr>
      <w:r w:rsidRPr="00F21CEC">
        <w:rPr>
          <w:b/>
          <w:bCs/>
          <w:sz w:val="28"/>
          <w:szCs w:val="28"/>
        </w:rPr>
        <w:t>Job Purpose</w:t>
      </w:r>
    </w:p>
    <w:p w14:paraId="35839A1A" w14:textId="22CB2632" w:rsidR="00F21CEC" w:rsidRPr="00F21CEC" w:rsidRDefault="00F21CEC" w:rsidP="00F21CEC">
      <w:pPr>
        <w:rPr>
          <w:sz w:val="28"/>
          <w:szCs w:val="28"/>
        </w:rPr>
      </w:pPr>
      <w:r w:rsidRPr="00F21CEC">
        <w:rPr>
          <w:sz w:val="28"/>
          <w:szCs w:val="28"/>
        </w:rPr>
        <w:t xml:space="preserve">Provide information, advice, guidance and </w:t>
      </w:r>
      <w:r w:rsidR="00A570BA">
        <w:rPr>
          <w:sz w:val="28"/>
          <w:szCs w:val="28"/>
        </w:rPr>
        <w:t xml:space="preserve">assistive </w:t>
      </w:r>
      <w:r w:rsidRPr="00F21CEC">
        <w:rPr>
          <w:sz w:val="28"/>
          <w:szCs w:val="28"/>
        </w:rPr>
        <w:t>tech</w:t>
      </w:r>
      <w:r w:rsidR="00A570BA">
        <w:rPr>
          <w:sz w:val="28"/>
          <w:szCs w:val="28"/>
        </w:rPr>
        <w:t xml:space="preserve">nology </w:t>
      </w:r>
      <w:r w:rsidRPr="00F21CEC">
        <w:rPr>
          <w:sz w:val="28"/>
          <w:szCs w:val="28"/>
        </w:rPr>
        <w:t>support to people with sight loss to help them gain, retain or progress in</w:t>
      </w:r>
      <w:r w:rsidR="00E0329C">
        <w:rPr>
          <w:sz w:val="28"/>
          <w:szCs w:val="28"/>
        </w:rPr>
        <w:t>to</w:t>
      </w:r>
      <w:r w:rsidRPr="00F21CEC">
        <w:rPr>
          <w:sz w:val="28"/>
          <w:szCs w:val="28"/>
        </w:rPr>
        <w:t xml:space="preserve"> employment. Support individuals to build </w:t>
      </w:r>
      <w:r w:rsidR="00E0329C" w:rsidRPr="001900A2">
        <w:rPr>
          <w:sz w:val="28"/>
          <w:szCs w:val="28"/>
        </w:rPr>
        <w:t xml:space="preserve">their </w:t>
      </w:r>
      <w:r w:rsidR="002B1250" w:rsidRPr="001900A2">
        <w:rPr>
          <w:sz w:val="28"/>
          <w:szCs w:val="28"/>
        </w:rPr>
        <w:t>access technology</w:t>
      </w:r>
      <w:r w:rsidR="002B1250">
        <w:rPr>
          <w:sz w:val="28"/>
          <w:szCs w:val="28"/>
        </w:rPr>
        <w:t xml:space="preserve"> </w:t>
      </w:r>
      <w:r w:rsidRPr="00F21CEC">
        <w:rPr>
          <w:sz w:val="28"/>
          <w:szCs w:val="28"/>
        </w:rPr>
        <w:t xml:space="preserve">skills, confidence and independence, </w:t>
      </w:r>
      <w:r w:rsidR="00E0329C">
        <w:rPr>
          <w:sz w:val="28"/>
          <w:szCs w:val="28"/>
        </w:rPr>
        <w:t xml:space="preserve">as well as </w:t>
      </w:r>
      <w:r w:rsidRPr="00F21CEC">
        <w:rPr>
          <w:sz w:val="28"/>
          <w:szCs w:val="28"/>
        </w:rPr>
        <w:t xml:space="preserve">working with employers and </w:t>
      </w:r>
      <w:r w:rsidR="005863F4">
        <w:rPr>
          <w:sz w:val="28"/>
          <w:szCs w:val="28"/>
        </w:rPr>
        <w:t xml:space="preserve">key </w:t>
      </w:r>
      <w:r w:rsidRPr="00F21CEC">
        <w:rPr>
          <w:sz w:val="28"/>
          <w:szCs w:val="28"/>
        </w:rPr>
        <w:t>partner organisations.</w:t>
      </w:r>
    </w:p>
    <w:p w14:paraId="14BB9FE7" w14:textId="3AC4B270" w:rsidR="00F21CEC" w:rsidRDefault="00F21CEC" w:rsidP="00F21CEC">
      <w:pPr>
        <w:rPr>
          <w:sz w:val="28"/>
          <w:szCs w:val="28"/>
        </w:rPr>
      </w:pPr>
    </w:p>
    <w:p w14:paraId="7CF22D31" w14:textId="279D7D4A" w:rsidR="00F21CEC" w:rsidRPr="00F21CEC" w:rsidRDefault="00F21CEC" w:rsidP="00F21CEC">
      <w:pPr>
        <w:rPr>
          <w:b/>
          <w:bCs/>
          <w:sz w:val="28"/>
          <w:szCs w:val="28"/>
        </w:rPr>
      </w:pPr>
      <w:r w:rsidRPr="00F21CEC">
        <w:rPr>
          <w:b/>
          <w:bCs/>
          <w:sz w:val="28"/>
          <w:szCs w:val="28"/>
        </w:rPr>
        <w:t>Key Responsibilities</w:t>
      </w:r>
    </w:p>
    <w:p w14:paraId="46AD4390" w14:textId="0D5DF1E4" w:rsidR="006F4181" w:rsidRDefault="006716C5" w:rsidP="006F4181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Provide s</w:t>
      </w:r>
      <w:r w:rsidR="006F4181">
        <w:rPr>
          <w:sz w:val="28"/>
          <w:szCs w:val="28"/>
        </w:rPr>
        <w:t>upport with assistive tech</w:t>
      </w:r>
      <w:r>
        <w:rPr>
          <w:sz w:val="28"/>
          <w:szCs w:val="28"/>
        </w:rPr>
        <w:t>nology</w:t>
      </w:r>
      <w:r w:rsidR="006F4181">
        <w:rPr>
          <w:sz w:val="28"/>
          <w:szCs w:val="28"/>
        </w:rPr>
        <w:t xml:space="preserve"> for people seeking work which will enable job search</w:t>
      </w:r>
      <w:r w:rsidR="00A570BA">
        <w:rPr>
          <w:sz w:val="28"/>
          <w:szCs w:val="28"/>
        </w:rPr>
        <w:t>e</w:t>
      </w:r>
      <w:r>
        <w:rPr>
          <w:sz w:val="28"/>
          <w:szCs w:val="28"/>
        </w:rPr>
        <w:t>s</w:t>
      </w:r>
      <w:r w:rsidR="006F4181">
        <w:rPr>
          <w:sz w:val="28"/>
          <w:szCs w:val="28"/>
        </w:rPr>
        <w:t xml:space="preserve">, applications and </w:t>
      </w:r>
      <w:r>
        <w:rPr>
          <w:sz w:val="28"/>
          <w:szCs w:val="28"/>
        </w:rPr>
        <w:t xml:space="preserve">other </w:t>
      </w:r>
      <w:r w:rsidR="006F4181">
        <w:rPr>
          <w:sz w:val="28"/>
          <w:szCs w:val="28"/>
        </w:rPr>
        <w:t>tasks</w:t>
      </w:r>
    </w:p>
    <w:p w14:paraId="68156AA1" w14:textId="27495783" w:rsidR="001900A2" w:rsidRPr="001900A2" w:rsidRDefault="001900A2" w:rsidP="001900A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21CEC">
        <w:rPr>
          <w:sz w:val="28"/>
          <w:szCs w:val="28"/>
        </w:rPr>
        <w:t xml:space="preserve">Provide </w:t>
      </w:r>
      <w:r>
        <w:rPr>
          <w:sz w:val="28"/>
          <w:szCs w:val="28"/>
        </w:rPr>
        <w:t xml:space="preserve">access technology </w:t>
      </w:r>
      <w:r w:rsidRPr="00F21CEC">
        <w:rPr>
          <w:sz w:val="28"/>
          <w:szCs w:val="28"/>
        </w:rPr>
        <w:t xml:space="preserve">support </w:t>
      </w:r>
      <w:r>
        <w:rPr>
          <w:sz w:val="28"/>
          <w:szCs w:val="28"/>
        </w:rPr>
        <w:t xml:space="preserve">and advice </w:t>
      </w:r>
      <w:r w:rsidRPr="00F21CEC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people with sight loss who are currently </w:t>
      </w:r>
      <w:r w:rsidRPr="00F21CEC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employment </w:t>
      </w:r>
    </w:p>
    <w:p w14:paraId="64262D1C" w14:textId="4A1A39CF" w:rsidR="006F4181" w:rsidRDefault="006F4181" w:rsidP="00F21CE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Provide advice and training in </w:t>
      </w:r>
      <w:r w:rsidR="006716C5">
        <w:rPr>
          <w:sz w:val="28"/>
          <w:szCs w:val="28"/>
        </w:rPr>
        <w:t xml:space="preserve">appropriate </w:t>
      </w:r>
      <w:r>
        <w:rPr>
          <w:sz w:val="28"/>
          <w:szCs w:val="28"/>
        </w:rPr>
        <w:t>accessibility technology programmes and apps</w:t>
      </w:r>
    </w:p>
    <w:p w14:paraId="41338CAD" w14:textId="77777777" w:rsidR="006716C5" w:rsidRPr="00F21CEC" w:rsidRDefault="006716C5" w:rsidP="006716C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21CEC">
        <w:rPr>
          <w:sz w:val="28"/>
          <w:szCs w:val="28"/>
        </w:rPr>
        <w:t>Liaise with employers and advocate for reasonable adjustments and Access to Work support</w:t>
      </w:r>
    </w:p>
    <w:p w14:paraId="71BCAD8E" w14:textId="5AB4C63E" w:rsidR="00F21CEC" w:rsidRDefault="00F21CEC" w:rsidP="00F21CE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21CEC">
        <w:rPr>
          <w:sz w:val="28"/>
          <w:szCs w:val="28"/>
        </w:rPr>
        <w:t>Deliver one-to-one employment support, including assessments and action planning</w:t>
      </w:r>
    </w:p>
    <w:p w14:paraId="6E5B0B0E" w14:textId="77777777" w:rsidR="00F21CEC" w:rsidRPr="00F21CEC" w:rsidRDefault="00F21CEC" w:rsidP="00F21CE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21CEC">
        <w:rPr>
          <w:sz w:val="28"/>
          <w:szCs w:val="28"/>
        </w:rPr>
        <w:t>Support job applications, CV writing, interview preparation and transition into work</w:t>
      </w:r>
    </w:p>
    <w:p w14:paraId="408A1AB2" w14:textId="38F2F30C" w:rsidR="00F21CEC" w:rsidRPr="00F21CEC" w:rsidRDefault="00F21CEC" w:rsidP="00F21CE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21CEC">
        <w:rPr>
          <w:sz w:val="28"/>
          <w:szCs w:val="28"/>
        </w:rPr>
        <w:t xml:space="preserve">Signpost </w:t>
      </w:r>
      <w:r w:rsidR="00523C33">
        <w:rPr>
          <w:sz w:val="28"/>
          <w:szCs w:val="28"/>
        </w:rPr>
        <w:t xml:space="preserve">and refer </w:t>
      </w:r>
      <w:r w:rsidRPr="00F21CEC">
        <w:rPr>
          <w:sz w:val="28"/>
          <w:szCs w:val="28"/>
        </w:rPr>
        <w:t xml:space="preserve">to </w:t>
      </w:r>
      <w:r w:rsidR="00AE106D">
        <w:rPr>
          <w:sz w:val="28"/>
          <w:szCs w:val="28"/>
        </w:rPr>
        <w:t>in house services</w:t>
      </w:r>
      <w:r w:rsidR="00ED78F5">
        <w:rPr>
          <w:sz w:val="28"/>
          <w:szCs w:val="28"/>
        </w:rPr>
        <w:t xml:space="preserve"> and external</w:t>
      </w:r>
      <w:r w:rsidR="00AE106D">
        <w:rPr>
          <w:sz w:val="28"/>
          <w:szCs w:val="28"/>
        </w:rPr>
        <w:t xml:space="preserve"> </w:t>
      </w:r>
      <w:r w:rsidRPr="00F21CEC">
        <w:rPr>
          <w:sz w:val="28"/>
          <w:szCs w:val="28"/>
        </w:rPr>
        <w:t xml:space="preserve">training, volunteering and other relevant </w:t>
      </w:r>
      <w:r w:rsidR="00AE106D">
        <w:rPr>
          <w:sz w:val="28"/>
          <w:szCs w:val="28"/>
        </w:rPr>
        <w:t xml:space="preserve">support </w:t>
      </w:r>
      <w:r w:rsidRPr="00F21CEC">
        <w:rPr>
          <w:sz w:val="28"/>
          <w:szCs w:val="28"/>
        </w:rPr>
        <w:t>services</w:t>
      </w:r>
      <w:r w:rsidR="004D7FC4">
        <w:rPr>
          <w:sz w:val="28"/>
          <w:szCs w:val="28"/>
        </w:rPr>
        <w:t xml:space="preserve"> where appropriate</w:t>
      </w:r>
    </w:p>
    <w:p w14:paraId="0D2F04B8" w14:textId="77777777" w:rsidR="00F21CEC" w:rsidRPr="00F21CEC" w:rsidRDefault="00F21CEC" w:rsidP="00F21CE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21CEC">
        <w:rPr>
          <w:sz w:val="28"/>
          <w:szCs w:val="28"/>
        </w:rPr>
        <w:t>Work collaboratively with internal teams and external partners</w:t>
      </w:r>
    </w:p>
    <w:p w14:paraId="01415357" w14:textId="1ED4816A" w:rsidR="00F21CEC" w:rsidRPr="00F21CEC" w:rsidRDefault="00F21CEC" w:rsidP="00F21CE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21CEC">
        <w:rPr>
          <w:sz w:val="28"/>
          <w:szCs w:val="28"/>
        </w:rPr>
        <w:t>Undertake general administration and safeguarding responsibilities</w:t>
      </w:r>
    </w:p>
    <w:p w14:paraId="3C4C0391" w14:textId="72534295" w:rsidR="00F93045" w:rsidRPr="008C4C75" w:rsidRDefault="00F93045" w:rsidP="00F9304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C4C75">
        <w:rPr>
          <w:sz w:val="28"/>
          <w:szCs w:val="28"/>
        </w:rPr>
        <w:t>Ensure monitoring systems are in place to track activities</w:t>
      </w:r>
      <w:r w:rsidR="00060584" w:rsidRPr="008C4C75">
        <w:rPr>
          <w:sz w:val="28"/>
          <w:szCs w:val="28"/>
        </w:rPr>
        <w:t>, numbers and outcomes</w:t>
      </w:r>
    </w:p>
    <w:p w14:paraId="4B31B448" w14:textId="2D66314D" w:rsidR="00F93045" w:rsidRPr="008C4C75" w:rsidRDefault="00F93045" w:rsidP="00F9304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C4C75">
        <w:rPr>
          <w:sz w:val="28"/>
          <w:szCs w:val="28"/>
        </w:rPr>
        <w:t xml:space="preserve">Ensure appropriate administration systems are in place to support the role </w:t>
      </w:r>
    </w:p>
    <w:p w14:paraId="4CDE097E" w14:textId="663004F7" w:rsidR="00F93045" w:rsidRPr="008C4C75" w:rsidRDefault="00F93045" w:rsidP="00F9304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C4C75">
        <w:rPr>
          <w:sz w:val="28"/>
          <w:szCs w:val="28"/>
        </w:rPr>
        <w:t xml:space="preserve">Support the </w:t>
      </w:r>
      <w:r w:rsidR="00060584" w:rsidRPr="008C4C75">
        <w:rPr>
          <w:sz w:val="28"/>
          <w:szCs w:val="28"/>
        </w:rPr>
        <w:t>organisation</w:t>
      </w:r>
      <w:r w:rsidRPr="008C4C75">
        <w:rPr>
          <w:sz w:val="28"/>
          <w:szCs w:val="28"/>
        </w:rPr>
        <w:t xml:space="preserve"> to establish and maintain relationships with statutory and voluntary sector organisations </w:t>
      </w:r>
    </w:p>
    <w:p w14:paraId="595E4419" w14:textId="77777777" w:rsidR="00F93045" w:rsidRPr="008C4C75" w:rsidRDefault="00F93045" w:rsidP="00F930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8C4C75">
        <w:rPr>
          <w:rStyle w:val="Strong"/>
          <w:rFonts w:ascii="Arial" w:eastAsiaTheme="majorEastAsia" w:hAnsi="Arial" w:cs="Arial"/>
          <w:sz w:val="28"/>
          <w:szCs w:val="28"/>
          <w:bdr w:val="none" w:sz="0" w:space="0" w:color="auto" w:frame="1"/>
        </w:rPr>
        <w:lastRenderedPageBreak/>
        <w:t>General</w:t>
      </w:r>
    </w:p>
    <w:p w14:paraId="10675371" w14:textId="633AF3C0" w:rsidR="00F93045" w:rsidRPr="008C4C75" w:rsidRDefault="00F93045" w:rsidP="00F9304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textAlignment w:val="baseline"/>
        <w:rPr>
          <w:sz w:val="28"/>
          <w:szCs w:val="28"/>
        </w:rPr>
      </w:pPr>
      <w:r w:rsidRPr="008C4C75">
        <w:rPr>
          <w:sz w:val="28"/>
          <w:szCs w:val="28"/>
        </w:rPr>
        <w:t>Attend and participate in staff meetings and attend all training whe</w:t>
      </w:r>
      <w:r w:rsidR="00FE15E8">
        <w:rPr>
          <w:sz w:val="28"/>
          <w:szCs w:val="28"/>
        </w:rPr>
        <w:t>re</w:t>
      </w:r>
      <w:r w:rsidRPr="008C4C75">
        <w:rPr>
          <w:sz w:val="28"/>
          <w:szCs w:val="28"/>
        </w:rPr>
        <w:t xml:space="preserve"> required</w:t>
      </w:r>
    </w:p>
    <w:p w14:paraId="66F8E027" w14:textId="661857A9" w:rsidR="00F93045" w:rsidRPr="008C4C75" w:rsidRDefault="00F93045" w:rsidP="00F9304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textAlignment w:val="baseline"/>
        <w:rPr>
          <w:sz w:val="28"/>
          <w:szCs w:val="28"/>
        </w:rPr>
      </w:pPr>
      <w:r w:rsidRPr="008C4C75">
        <w:rPr>
          <w:sz w:val="28"/>
          <w:szCs w:val="28"/>
        </w:rPr>
        <w:t xml:space="preserve">Attend supervision and appraisals </w:t>
      </w:r>
    </w:p>
    <w:p w14:paraId="74BC2AA8" w14:textId="77777777" w:rsidR="00F93045" w:rsidRDefault="00F93045" w:rsidP="00F9304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textAlignment w:val="baseline"/>
        <w:rPr>
          <w:sz w:val="28"/>
          <w:szCs w:val="28"/>
        </w:rPr>
      </w:pPr>
      <w:r w:rsidRPr="008C4C75">
        <w:rPr>
          <w:sz w:val="28"/>
          <w:szCs w:val="28"/>
        </w:rPr>
        <w:t>Be familiar with all current and new policies and procedures and understand your duty to comply and implement them when necessary</w:t>
      </w:r>
    </w:p>
    <w:p w14:paraId="24047C10" w14:textId="09B5BC3F" w:rsidR="00F21CEC" w:rsidRPr="00FE15E8" w:rsidRDefault="00FE15E8" w:rsidP="00F21CEC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FE15E8">
        <w:rPr>
          <w:sz w:val="28"/>
          <w:szCs w:val="28"/>
        </w:rPr>
        <w:t>Any other duties deemed appropriate by managers</w:t>
      </w:r>
    </w:p>
    <w:p w14:paraId="4D99BD29" w14:textId="692CD713" w:rsidR="00F21CEC" w:rsidRDefault="00F21CEC" w:rsidP="00F21CEC">
      <w:pPr>
        <w:rPr>
          <w:sz w:val="28"/>
          <w:szCs w:val="28"/>
        </w:rPr>
      </w:pPr>
    </w:p>
    <w:p w14:paraId="7843EEA2" w14:textId="77777777" w:rsidR="00F15604" w:rsidRDefault="00F15604" w:rsidP="00F21CEC">
      <w:pPr>
        <w:rPr>
          <w:sz w:val="28"/>
          <w:szCs w:val="28"/>
        </w:rPr>
      </w:pPr>
    </w:p>
    <w:p w14:paraId="6645423B" w14:textId="77777777" w:rsidR="00F21CEC" w:rsidRPr="00F21CEC" w:rsidRDefault="00F21CEC" w:rsidP="00F21CEC">
      <w:pPr>
        <w:rPr>
          <w:b/>
          <w:bCs/>
          <w:sz w:val="28"/>
          <w:szCs w:val="28"/>
        </w:rPr>
      </w:pPr>
      <w:r w:rsidRPr="00F21CEC">
        <w:rPr>
          <w:b/>
          <w:bCs/>
          <w:sz w:val="28"/>
          <w:szCs w:val="28"/>
        </w:rPr>
        <w:t>Person Specification</w:t>
      </w:r>
    </w:p>
    <w:p w14:paraId="2C028DE8" w14:textId="77777777" w:rsidR="001900A2" w:rsidRDefault="001900A2" w:rsidP="00F21CEC">
      <w:pPr>
        <w:rPr>
          <w:b/>
          <w:bCs/>
          <w:sz w:val="28"/>
          <w:szCs w:val="28"/>
        </w:rPr>
      </w:pPr>
    </w:p>
    <w:p w14:paraId="59DD259F" w14:textId="43AF0293" w:rsidR="00F21CEC" w:rsidRPr="00F21CEC" w:rsidRDefault="00F21CEC" w:rsidP="00F21CEC">
      <w:pPr>
        <w:rPr>
          <w:b/>
          <w:bCs/>
          <w:sz w:val="28"/>
          <w:szCs w:val="28"/>
        </w:rPr>
      </w:pPr>
      <w:r w:rsidRPr="00F21CEC">
        <w:rPr>
          <w:b/>
          <w:bCs/>
          <w:sz w:val="28"/>
          <w:szCs w:val="28"/>
        </w:rPr>
        <w:t>Essential</w:t>
      </w:r>
    </w:p>
    <w:p w14:paraId="13F92C9E" w14:textId="77777777" w:rsidR="00F21CEC" w:rsidRPr="00F21CEC" w:rsidRDefault="00F21CEC" w:rsidP="00F21CEC">
      <w:pPr>
        <w:rPr>
          <w:sz w:val="28"/>
          <w:szCs w:val="28"/>
        </w:rPr>
      </w:pPr>
      <w:r w:rsidRPr="00F21CEC">
        <w:rPr>
          <w:sz w:val="28"/>
          <w:szCs w:val="28"/>
        </w:rPr>
        <w:t>GCSE-level education (or equivalent)</w:t>
      </w:r>
    </w:p>
    <w:p w14:paraId="15D9FB1C" w14:textId="77777777" w:rsidR="006716C5" w:rsidRPr="00F21CEC" w:rsidRDefault="006716C5" w:rsidP="006716C5">
      <w:pPr>
        <w:rPr>
          <w:sz w:val="28"/>
          <w:szCs w:val="28"/>
        </w:rPr>
      </w:pPr>
      <w:r w:rsidRPr="00F21CEC">
        <w:rPr>
          <w:sz w:val="28"/>
          <w:szCs w:val="28"/>
        </w:rPr>
        <w:t xml:space="preserve">Knowledge of assistive technology and workplace adjustments </w:t>
      </w:r>
    </w:p>
    <w:p w14:paraId="744BC4EB" w14:textId="77777777" w:rsidR="006716C5" w:rsidRPr="00F21CEC" w:rsidRDefault="006716C5" w:rsidP="006716C5">
      <w:pPr>
        <w:rPr>
          <w:sz w:val="28"/>
          <w:szCs w:val="28"/>
        </w:rPr>
      </w:pPr>
      <w:r w:rsidRPr="00F21CEC">
        <w:rPr>
          <w:sz w:val="28"/>
          <w:szCs w:val="28"/>
        </w:rPr>
        <w:t>Experience providing advice and guidance to vulnerable or marginalised groups</w:t>
      </w:r>
    </w:p>
    <w:p w14:paraId="16D54115" w14:textId="560CCDAF" w:rsidR="00F21CEC" w:rsidRPr="00F21CEC" w:rsidRDefault="00F21CEC" w:rsidP="00F21CEC">
      <w:pPr>
        <w:rPr>
          <w:sz w:val="28"/>
          <w:szCs w:val="28"/>
        </w:rPr>
      </w:pPr>
      <w:r w:rsidRPr="00F21CEC">
        <w:rPr>
          <w:sz w:val="28"/>
          <w:szCs w:val="28"/>
        </w:rPr>
        <w:t>Strong communication, organisation and customer service skills</w:t>
      </w:r>
    </w:p>
    <w:p w14:paraId="0E2E822C" w14:textId="77777777" w:rsidR="00F21CEC" w:rsidRPr="00F21CEC" w:rsidRDefault="00F21CEC" w:rsidP="00F21CEC">
      <w:pPr>
        <w:rPr>
          <w:sz w:val="28"/>
          <w:szCs w:val="28"/>
        </w:rPr>
      </w:pPr>
      <w:r w:rsidRPr="00F21CEC">
        <w:rPr>
          <w:sz w:val="28"/>
          <w:szCs w:val="28"/>
        </w:rPr>
        <w:t>Ability to motivate and support individuals with low confidence</w:t>
      </w:r>
    </w:p>
    <w:p w14:paraId="294486A9" w14:textId="77777777" w:rsidR="00F21CEC" w:rsidRPr="00F21CEC" w:rsidRDefault="00F21CEC" w:rsidP="00F21CEC">
      <w:pPr>
        <w:rPr>
          <w:sz w:val="28"/>
          <w:szCs w:val="28"/>
        </w:rPr>
      </w:pPr>
      <w:r w:rsidRPr="00F21CEC">
        <w:rPr>
          <w:sz w:val="28"/>
          <w:szCs w:val="28"/>
        </w:rPr>
        <w:t>Ability to work independently and collaboratively</w:t>
      </w:r>
    </w:p>
    <w:p w14:paraId="44EECF78" w14:textId="77777777" w:rsidR="00F21CEC" w:rsidRPr="00F21CEC" w:rsidRDefault="00F21CEC" w:rsidP="00F21CEC">
      <w:pPr>
        <w:rPr>
          <w:sz w:val="28"/>
          <w:szCs w:val="28"/>
        </w:rPr>
      </w:pPr>
      <w:r w:rsidRPr="00F21CEC">
        <w:rPr>
          <w:sz w:val="28"/>
          <w:szCs w:val="28"/>
        </w:rPr>
        <w:t>Willingness to travel and work flexibly</w:t>
      </w:r>
    </w:p>
    <w:p w14:paraId="189A12C7" w14:textId="77777777" w:rsidR="00F21CEC" w:rsidRPr="00F21CEC" w:rsidRDefault="00F21CEC" w:rsidP="00F21CEC">
      <w:pPr>
        <w:rPr>
          <w:sz w:val="28"/>
          <w:szCs w:val="28"/>
        </w:rPr>
      </w:pPr>
    </w:p>
    <w:p w14:paraId="69CF0A26" w14:textId="77777777" w:rsidR="00F21CEC" w:rsidRPr="00F21CEC" w:rsidRDefault="00F21CEC" w:rsidP="00F21CEC">
      <w:pPr>
        <w:rPr>
          <w:b/>
          <w:bCs/>
          <w:sz w:val="28"/>
          <w:szCs w:val="28"/>
        </w:rPr>
      </w:pPr>
      <w:r w:rsidRPr="00F21CEC">
        <w:rPr>
          <w:b/>
          <w:bCs/>
          <w:sz w:val="28"/>
          <w:szCs w:val="28"/>
        </w:rPr>
        <w:t>Desirable</w:t>
      </w:r>
    </w:p>
    <w:p w14:paraId="46C533F0" w14:textId="4C8CEFCB" w:rsidR="00F21CEC" w:rsidRDefault="00F21CEC" w:rsidP="00F21CEC">
      <w:pPr>
        <w:rPr>
          <w:sz w:val="28"/>
          <w:szCs w:val="28"/>
        </w:rPr>
      </w:pPr>
      <w:r w:rsidRPr="00F21CEC">
        <w:rPr>
          <w:sz w:val="28"/>
          <w:szCs w:val="28"/>
        </w:rPr>
        <w:t>Knowledge of employment practices and recruitment</w:t>
      </w:r>
    </w:p>
    <w:p w14:paraId="5F1719F2" w14:textId="77777777" w:rsidR="001900A2" w:rsidRPr="00F21CEC" w:rsidRDefault="001900A2" w:rsidP="001900A2">
      <w:pPr>
        <w:rPr>
          <w:sz w:val="28"/>
          <w:szCs w:val="28"/>
        </w:rPr>
      </w:pPr>
      <w:r w:rsidRPr="00F21CEC">
        <w:rPr>
          <w:sz w:val="28"/>
          <w:szCs w:val="28"/>
        </w:rPr>
        <w:t>Experience supporting people into employment</w:t>
      </w:r>
      <w:r>
        <w:rPr>
          <w:sz w:val="28"/>
          <w:szCs w:val="28"/>
        </w:rPr>
        <w:t xml:space="preserve"> </w:t>
      </w:r>
    </w:p>
    <w:p w14:paraId="166659C1" w14:textId="77777777" w:rsidR="00F21CEC" w:rsidRPr="00F21CEC" w:rsidRDefault="00F21CEC" w:rsidP="00F21CEC">
      <w:pPr>
        <w:rPr>
          <w:sz w:val="28"/>
          <w:szCs w:val="28"/>
        </w:rPr>
      </w:pPr>
      <w:r w:rsidRPr="00F21CEC">
        <w:rPr>
          <w:sz w:val="28"/>
          <w:szCs w:val="28"/>
        </w:rPr>
        <w:t>Awareness of services for people with sight loss and barriers to employment</w:t>
      </w:r>
    </w:p>
    <w:p w14:paraId="6F8DF33D" w14:textId="5E4A23A0" w:rsidR="00F21CEC" w:rsidRPr="00F21CEC" w:rsidRDefault="00F21CEC" w:rsidP="00F21CEC">
      <w:pPr>
        <w:rPr>
          <w:sz w:val="28"/>
          <w:szCs w:val="28"/>
        </w:rPr>
      </w:pPr>
      <w:r w:rsidRPr="00F21CEC">
        <w:rPr>
          <w:sz w:val="28"/>
          <w:szCs w:val="28"/>
        </w:rPr>
        <w:t>Experience delivering training or working in partnerships</w:t>
      </w:r>
      <w:r w:rsidR="00297238">
        <w:rPr>
          <w:sz w:val="28"/>
          <w:szCs w:val="28"/>
        </w:rPr>
        <w:t xml:space="preserve"> to deliver training</w:t>
      </w:r>
    </w:p>
    <w:p w14:paraId="33B958DB" w14:textId="77777777" w:rsidR="00F21CEC" w:rsidRPr="00F21CEC" w:rsidRDefault="00F21CEC" w:rsidP="00F21CEC">
      <w:pPr>
        <w:rPr>
          <w:sz w:val="28"/>
          <w:szCs w:val="28"/>
        </w:rPr>
      </w:pPr>
      <w:r w:rsidRPr="00F21CEC">
        <w:rPr>
          <w:sz w:val="28"/>
          <w:szCs w:val="28"/>
        </w:rPr>
        <w:t>Knowledge of the welfare benefits system</w:t>
      </w:r>
    </w:p>
    <w:p w14:paraId="515ADF49" w14:textId="77777777" w:rsidR="00E45714" w:rsidRPr="00F21CEC" w:rsidRDefault="00E45714" w:rsidP="00E45714">
      <w:pPr>
        <w:rPr>
          <w:sz w:val="28"/>
          <w:szCs w:val="28"/>
        </w:rPr>
      </w:pPr>
      <w:r w:rsidRPr="00F21CEC">
        <w:rPr>
          <w:sz w:val="28"/>
          <w:szCs w:val="28"/>
        </w:rPr>
        <w:t>Experience working with people with disabilities</w:t>
      </w:r>
    </w:p>
    <w:p w14:paraId="6892A066" w14:textId="77777777" w:rsidR="00F21CEC" w:rsidRPr="00F21CEC" w:rsidRDefault="00F21CEC" w:rsidP="00F21CEC">
      <w:pPr>
        <w:rPr>
          <w:sz w:val="28"/>
          <w:szCs w:val="28"/>
        </w:rPr>
      </w:pPr>
    </w:p>
    <w:p w14:paraId="61D7947B" w14:textId="40EDF8DC" w:rsidR="00F21CEC" w:rsidRPr="00D10286" w:rsidRDefault="00F21CEC" w:rsidP="00F21CEC">
      <w:pPr>
        <w:rPr>
          <w:b/>
          <w:bCs/>
          <w:sz w:val="28"/>
          <w:szCs w:val="28"/>
        </w:rPr>
      </w:pPr>
      <w:r w:rsidRPr="00D10286">
        <w:rPr>
          <w:b/>
          <w:bCs/>
          <w:sz w:val="28"/>
          <w:szCs w:val="28"/>
        </w:rPr>
        <w:t>Enhanced DBS check</w:t>
      </w:r>
      <w:r w:rsidR="00D10286" w:rsidRPr="00D10286">
        <w:rPr>
          <w:b/>
          <w:bCs/>
          <w:sz w:val="28"/>
          <w:szCs w:val="28"/>
        </w:rPr>
        <w:t xml:space="preserve"> required</w:t>
      </w:r>
    </w:p>
    <w:p w14:paraId="26681837" w14:textId="77777777" w:rsidR="00F21CEC" w:rsidRPr="00F21CEC" w:rsidRDefault="00F21CEC" w:rsidP="00F21CEC">
      <w:pPr>
        <w:rPr>
          <w:sz w:val="28"/>
          <w:szCs w:val="28"/>
        </w:rPr>
      </w:pPr>
    </w:p>
    <w:p w14:paraId="3B35149E" w14:textId="77777777" w:rsidR="009D11B4" w:rsidRPr="00F21CEC" w:rsidRDefault="009D11B4" w:rsidP="006C50A2">
      <w:pPr>
        <w:ind w:left="2160" w:hanging="2160"/>
        <w:rPr>
          <w:sz w:val="28"/>
          <w:szCs w:val="28"/>
        </w:rPr>
      </w:pPr>
    </w:p>
    <w:sectPr w:rsidR="009D11B4" w:rsidRPr="00F21CEC" w:rsidSect="00C623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4F9"/>
    <w:multiLevelType w:val="hybridMultilevel"/>
    <w:tmpl w:val="B080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131A"/>
    <w:multiLevelType w:val="hybridMultilevel"/>
    <w:tmpl w:val="15B0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663E0"/>
    <w:multiLevelType w:val="hybridMultilevel"/>
    <w:tmpl w:val="4AAAE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D1958"/>
    <w:multiLevelType w:val="hybridMultilevel"/>
    <w:tmpl w:val="F06CE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E0791"/>
    <w:multiLevelType w:val="hybridMultilevel"/>
    <w:tmpl w:val="F0101E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D7084"/>
    <w:multiLevelType w:val="hybridMultilevel"/>
    <w:tmpl w:val="766C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13594"/>
    <w:multiLevelType w:val="hybridMultilevel"/>
    <w:tmpl w:val="68E23C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9A5A27"/>
    <w:multiLevelType w:val="hybridMultilevel"/>
    <w:tmpl w:val="2A16E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6216B"/>
    <w:multiLevelType w:val="hybridMultilevel"/>
    <w:tmpl w:val="602A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F7220"/>
    <w:multiLevelType w:val="hybridMultilevel"/>
    <w:tmpl w:val="F8989F7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7970BC"/>
    <w:multiLevelType w:val="hybridMultilevel"/>
    <w:tmpl w:val="7A3A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A2"/>
    <w:rsid w:val="00012627"/>
    <w:rsid w:val="00015E44"/>
    <w:rsid w:val="00060584"/>
    <w:rsid w:val="00062BFB"/>
    <w:rsid w:val="000769EE"/>
    <w:rsid w:val="00135CA7"/>
    <w:rsid w:val="001900A2"/>
    <w:rsid w:val="001A7F52"/>
    <w:rsid w:val="0024148F"/>
    <w:rsid w:val="002933A7"/>
    <w:rsid w:val="00297238"/>
    <w:rsid w:val="002B1250"/>
    <w:rsid w:val="002C3985"/>
    <w:rsid w:val="0030402B"/>
    <w:rsid w:val="00316963"/>
    <w:rsid w:val="0032610E"/>
    <w:rsid w:val="00420E90"/>
    <w:rsid w:val="004C151D"/>
    <w:rsid w:val="004C3ECD"/>
    <w:rsid w:val="004D7FC4"/>
    <w:rsid w:val="00523C33"/>
    <w:rsid w:val="005863F4"/>
    <w:rsid w:val="005E45A9"/>
    <w:rsid w:val="006056CB"/>
    <w:rsid w:val="00607C4D"/>
    <w:rsid w:val="006716C5"/>
    <w:rsid w:val="006C50A2"/>
    <w:rsid w:val="006F4181"/>
    <w:rsid w:val="00735857"/>
    <w:rsid w:val="007D1C9F"/>
    <w:rsid w:val="007E7175"/>
    <w:rsid w:val="008419DD"/>
    <w:rsid w:val="00883D2D"/>
    <w:rsid w:val="00885FC5"/>
    <w:rsid w:val="008C4C75"/>
    <w:rsid w:val="008F305E"/>
    <w:rsid w:val="0093488E"/>
    <w:rsid w:val="009D11B4"/>
    <w:rsid w:val="00A12CEB"/>
    <w:rsid w:val="00A338C5"/>
    <w:rsid w:val="00A570BA"/>
    <w:rsid w:val="00AA62B6"/>
    <w:rsid w:val="00AD6B38"/>
    <w:rsid w:val="00AE106D"/>
    <w:rsid w:val="00B64F67"/>
    <w:rsid w:val="00B679CC"/>
    <w:rsid w:val="00BA1AC6"/>
    <w:rsid w:val="00C6234F"/>
    <w:rsid w:val="00C92DA9"/>
    <w:rsid w:val="00C97AA8"/>
    <w:rsid w:val="00CA7CA9"/>
    <w:rsid w:val="00D10286"/>
    <w:rsid w:val="00D71BF9"/>
    <w:rsid w:val="00D776B6"/>
    <w:rsid w:val="00E0329C"/>
    <w:rsid w:val="00E14887"/>
    <w:rsid w:val="00E45714"/>
    <w:rsid w:val="00E9744B"/>
    <w:rsid w:val="00E978B6"/>
    <w:rsid w:val="00EA5C2E"/>
    <w:rsid w:val="00ED0B89"/>
    <w:rsid w:val="00ED7683"/>
    <w:rsid w:val="00ED78F5"/>
    <w:rsid w:val="00F15604"/>
    <w:rsid w:val="00F21CEC"/>
    <w:rsid w:val="00F83481"/>
    <w:rsid w:val="00F93045"/>
    <w:rsid w:val="00FA491C"/>
    <w:rsid w:val="00FB7F8B"/>
    <w:rsid w:val="00F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7BFE"/>
  <w15:chartTrackingRefBased/>
  <w15:docId w15:val="{E7EC3B1E-663E-4482-9D6F-90EF280B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0A2"/>
    <w:pPr>
      <w:ind w:left="720"/>
      <w:contextualSpacing/>
    </w:pPr>
  </w:style>
  <w:style w:type="table" w:styleId="TableGrid">
    <w:name w:val="Table Grid"/>
    <w:basedOn w:val="TableNormal"/>
    <w:uiPriority w:val="59"/>
    <w:rsid w:val="004C3E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93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Sight</dc:creator>
  <cp:keywords/>
  <dc:description/>
  <cp:lastModifiedBy>Emma Lucas</cp:lastModifiedBy>
  <cp:revision>5</cp:revision>
  <cp:lastPrinted>2026-04-30T13:37:00Z</cp:lastPrinted>
  <dcterms:created xsi:type="dcterms:W3CDTF">2026-04-28T14:40:00Z</dcterms:created>
  <dcterms:modified xsi:type="dcterms:W3CDTF">2026-04-30T13:57:00Z</dcterms:modified>
</cp:coreProperties>
</file>